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1DE6" w14:textId="77777777" w:rsidR="00F523FA" w:rsidRDefault="00F523FA" w:rsidP="00F523F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СПИСОК ИСТОЧНИКОВ </w:t>
      </w:r>
    </w:p>
    <w:p w14:paraId="5190D047" w14:textId="463C7F9B" w:rsidR="00E0099D" w:rsidRPr="004C6BF5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Мартьянова М. А.</w:t>
      </w:r>
      <w:r w:rsidR="00E02C1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C16"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Голубин А. В.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Влияние импортозамещения на экономику России в 21 веке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Вектор экономики. 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2024. № 12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102). EDN XJOBYB. </w:t>
      </w:r>
    </w:p>
    <w:p w14:paraId="3B9317D3" w14:textId="3EEDF41A" w:rsidR="00E0099D" w:rsidRPr="003B27D7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2. </w:t>
      </w:r>
      <w:proofErr w:type="spellStart"/>
      <w:r w:rsidR="008A24FF" w:rsidRPr="008A24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Abdiyanto</w:t>
      </w:r>
      <w:proofErr w:type="spellEnd"/>
      <w:r w:rsidR="008A24FF" w:rsidRPr="008A24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Muda I., </w:t>
      </w:r>
      <w:proofErr w:type="spellStart"/>
      <w:r w:rsidR="008A24FF" w:rsidRPr="008A24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Alsmady</w:t>
      </w:r>
      <w:proofErr w:type="spellEnd"/>
      <w:r w:rsidR="008A24FF" w:rsidRPr="008A24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A., Darmawan O., Poetri S. A. Z., </w:t>
      </w:r>
      <w:proofErr w:type="spellStart"/>
      <w:r w:rsidR="008A24FF" w:rsidRPr="008A24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Harianja</w:t>
      </w:r>
      <w:proofErr w:type="spellEnd"/>
      <w:r w:rsidR="008A24FF" w:rsidRPr="008A24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 M. P., Tampubolon J. F.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917BB" w:rsidRPr="00A917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Effect of Exports and Imports on Agribusiness Activities on the Development of Indonesia’s Economic Growth</w:t>
      </w:r>
      <w:r w:rsidR="00A917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E03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//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Research on World Agricultural Economy. </w:t>
      </w:r>
      <w:r w:rsidR="00C5268E"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2025. </w:t>
      </w:r>
      <w:r w:rsidR="00A917BB" w:rsidRPr="00A917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A917BB" w:rsidRPr="00A917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4)</w:t>
      </w:r>
      <w:r w:rsidR="008321E1" w:rsidRPr="000933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A917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="000E03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547</w:t>
      </w:r>
      <w:r w:rsidR="005A324A" w:rsidRPr="000933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557. 10.36956/rwae.v6i4.2034.</w:t>
      </w:r>
    </w:p>
    <w:p w14:paraId="1505BFF0" w14:textId="15AFDAEC" w:rsidR="00E0099D" w:rsidRPr="003B27D7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3.</w:t>
      </w:r>
      <w:r w:rsidRPr="003B27D7">
        <w:rPr>
          <w:lang w:val="en-US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Clift B. Economic Patriotism, the Clash of Capitalisms, and State Aid in the European Union</w:t>
      </w:r>
      <w:r w:rsidR="00470B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70B08" w:rsidRPr="00470B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Journal of Industry, Competition and Trade</w:t>
      </w:r>
      <w:r w:rsidR="00C526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5268E"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2013</w:t>
      </w:r>
      <w:r w:rsidR="00C526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13</w:t>
      </w:r>
      <w:r w:rsidR="008321E1" w:rsidRPr="000933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="00C526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101–117. https://doi.org/10.1007/s10842-012-0138-5.</w:t>
      </w:r>
    </w:p>
    <w:p w14:paraId="18A11C34" w14:textId="69D2401C" w:rsidR="00E0099D" w:rsidRPr="003B27D7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0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B12C4B" w:rsidRP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Mutai N</w:t>
      </w:r>
      <w:r w:rsid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A324A" w:rsidRP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12C4B" w:rsidRP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B12C4B" w:rsidRP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Ibeh L</w:t>
      </w:r>
      <w:r w:rsid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B12C4B" w:rsidRP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Nguyen M</w:t>
      </w:r>
      <w:r w:rsid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A324A" w:rsidRP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12C4B" w:rsidRP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B12C4B" w:rsidRP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Kiarie J</w:t>
      </w:r>
      <w:r w:rsid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A324A" w:rsidRP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12C4B" w:rsidRP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B12C4B" w:rsidRP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B12C4B" w:rsidRP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Ikamari</w:t>
      </w:r>
      <w:proofErr w:type="spellEnd"/>
      <w:r w:rsidR="00B12C4B" w:rsidRP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</w:t>
      </w:r>
      <w:r w:rsid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Sustainable economic development in Kenya: influence of diaspora remittances, foreign direct investment and imports</w:t>
      </w:r>
      <w:r w:rsid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="00C5268E" w:rsidRPr="00C526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D11F7" w:rsidRP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African Journal of Economic and Management Studies</w:t>
      </w:r>
      <w:r w:rsid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8D11F7" w:rsidRP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D11F7"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2025</w:t>
      </w:r>
      <w:r w:rsid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8D11F7" w:rsidRP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16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8D11F7" w:rsidRP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C5268E"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61</w:t>
      </w:r>
      <w:r w:rsidR="005A324A" w:rsidRPr="006D5F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B12C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78.</w:t>
      </w:r>
      <w:r w:rsid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D11F7" w:rsidRP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D11F7" w:rsidRP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10.1108/AJEMS-01-2024-0059</w:t>
      </w:r>
      <w:r w:rsidR="008D11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7C3AB56" w14:textId="18284F7D" w:rsidR="00E0099D" w:rsidRPr="003B27D7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C211E5" w:rsidRPr="00C211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Toai</w:t>
      </w:r>
      <w:proofErr w:type="spellEnd"/>
      <w:r w:rsidR="00C211E5" w:rsidRPr="00C211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D. B.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Effect of Exchange Rate Volatility on Vietnam's Import and Export Structure. Financial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Economics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Insights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A1265"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2025. 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="005A1265"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>62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70.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10.70088/</w:t>
      </w:r>
      <w:proofErr w:type="spellStart"/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cye</w:t>
      </w:r>
      <w:proofErr w:type="spellEnd"/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65292.</w:t>
      </w:r>
    </w:p>
    <w:p w14:paraId="28910824" w14:textId="68F1C86A" w:rsidR="00E0099D" w:rsidRPr="003B27D7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6. Цыпин А. П.</w:t>
      </w:r>
      <w:r w:rsidR="00F138E6" w:rsidRPr="00F138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8E6"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Попов</w:t>
      </w:r>
      <w:r w:rsidR="00F138E6" w:rsidRPr="00F13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8E6"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В. В., Овсянников В. А.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Рост иностранного капитала в сельском хозяйстве России как угроза продовольственной безопасности страны // Продовольственная политика и безопасность. 2016. Т. 3, № 3. С. 197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202. DOI 10.18334/ppib.3.3.36495. EDN YZKHDZ. </w:t>
      </w:r>
    </w:p>
    <w:p w14:paraId="5EF21755" w14:textId="5282E547" w:rsidR="00E0099D" w:rsidRPr="00F45E79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7. Лосева А. В.</w:t>
      </w:r>
      <w:r w:rsidR="00F138E6" w:rsidRPr="00F138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8E6"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Федосьина</w:t>
      </w:r>
      <w:r w:rsidR="00F138E6" w:rsidRPr="00F13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8E6"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В., </w:t>
      </w:r>
      <w:proofErr w:type="spellStart"/>
      <w:r w:rsidR="00F138E6"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Дуплий</w:t>
      </w:r>
      <w:proofErr w:type="spellEnd"/>
      <w:r w:rsidR="00F138E6"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В.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Сравнительный анализ государственной поддержки сельхозпроизводителей в России и в мире // Управление. 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2023.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11, № 2.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25</w:t>
      </w:r>
      <w:r w:rsidR="008321E1" w:rsidRPr="000933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34. DOI 10.26425/2309-3633-2023-11-2-25-34. EDN UYDSUM. </w:t>
      </w:r>
    </w:p>
    <w:p w14:paraId="0875F1F2" w14:textId="62FF8EC9" w:rsidR="00E0099D" w:rsidRPr="003B27D7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0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F138E6"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abilou</w:t>
      </w:r>
      <w:proofErr w:type="spellEnd"/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H. Impact of US Sanctions and COVID-19 Pandemic on Iranian Economy</w:t>
      </w:r>
      <w:r w:rsid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440E6" w:rsidRPr="005440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International Academic Social Resources Journal</w:t>
      </w:r>
      <w:r w:rsidR="005440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440E6" w:rsidRPr="005440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440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2021. </w:t>
      </w:r>
      <w:r w:rsidR="005440E6" w:rsidRPr="005440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5440E6" w:rsidRPr="005440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23)</w:t>
      </w:r>
      <w:r w:rsidR="008321E1" w:rsidRPr="000933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440E6" w:rsidRPr="005440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321E1" w:rsidRPr="005440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="005440E6" w:rsidRPr="005440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282</w:t>
      </w:r>
      <w:r w:rsidR="008321E1" w:rsidRPr="000933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5440E6" w:rsidRPr="005440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290. DOI 10.31569/ASRJOURNAL.105.</w:t>
      </w:r>
    </w:p>
    <w:p w14:paraId="2FCF9121" w14:textId="33CB85D5" w:rsidR="00E0099D" w:rsidRPr="004C6BF5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Ustiashvili</w:t>
      </w:r>
      <w:proofErr w:type="spellEnd"/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Samin. Examining the Impact of Sanctions and the Aftermath of the JCPOA on Iran’s Economy</w:t>
      </w:r>
      <w:r w:rsid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Journal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Research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Social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Science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Humanities</w:t>
      </w:r>
      <w:r w:rsidRP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F45E79"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2023. 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5125A"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>8)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45E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="00F45E79"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>31. 10.56397/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JRSSH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>.2023.08.04</w:t>
      </w:r>
      <w:r w:rsidR="00F45E79"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125A"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25A" w:rsidRPr="00B512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="00B5125A"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25A" w:rsidRPr="00B512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IVMUYZ</w:t>
      </w:r>
      <w:r w:rsidR="00B5125A" w:rsidRPr="004C6B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FF6C04" w14:textId="4720192E" w:rsidR="00E0099D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10. Беляев С. А.</w:t>
      </w:r>
      <w:r w:rsidR="00F45E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Зюкин</w:t>
      </w:r>
      <w:proofErr w:type="spellEnd"/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А. 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импортозависимости как один из параметров обеспечения экономической безопасности России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Вестник Курской государственной сельскохозяйственной академии. 2022. № 3. С. 181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187. EDN IAWZLV. </w:t>
      </w:r>
    </w:p>
    <w:p w14:paraId="09DFA4CE" w14:textId="11C742E3" w:rsidR="00E0099D" w:rsidRPr="000E1B1D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Попов В. В.</w:t>
      </w:r>
      <w:r w:rsidR="00F45E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Цыпин</w:t>
      </w:r>
      <w:r w:rsidR="00F45E79" w:rsidRPr="00F45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П., Овсянников В. А.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Импорт сельскохозяйственной продукции как угроза продовольственной безопасности России // И</w:t>
      </w:r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нтеграция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науки, </w:t>
      </w:r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общества, производства и </w:t>
      </w:r>
      <w:proofErr w:type="gramStart"/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промышленности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сб. ст. </w:t>
      </w:r>
      <w:proofErr w:type="spellStart"/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Междунар</w:t>
      </w:r>
      <w:proofErr w:type="spellEnd"/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науч.-практ. </w:t>
      </w:r>
      <w:proofErr w:type="spellStart"/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Самара, 10 авг. 2016 г.) / отв. ред. А. А. Сукиасян. </w:t>
      </w:r>
      <w:proofErr w:type="gramStart"/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Самара :</w:t>
      </w:r>
      <w:proofErr w:type="gramEnd"/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Аэтерна</w:t>
      </w:r>
      <w:proofErr w:type="spellEnd"/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, 2016. С. 43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48. EDN WHJUOH. </w:t>
      </w:r>
    </w:p>
    <w:p w14:paraId="63C23406" w14:textId="3ACACD5A" w:rsidR="00E0099D" w:rsidRPr="000E1B1D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Литвинова А. В.</w:t>
      </w:r>
      <w:r w:rsidR="00F45E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Логинова Е. В.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Оценка импортозависимости российской экономики // Вестник Волгоградского государственного университета. Экономика. 2023. Т. 25, № 4. С. 17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DOI 10.15688/ek.jvolsu.2023.4.2. EDN SMYHWK. </w:t>
      </w:r>
    </w:p>
    <w:p w14:paraId="2C52A512" w14:textId="2625A3E9" w:rsidR="00E0099D" w:rsidRPr="000E1B1D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Лакин</w:t>
      </w:r>
      <w:proofErr w:type="spellEnd"/>
      <w:r w:rsidRPr="00D42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А. Подходы к оценке инновационных проектов в рамках программ импортозамещения // Вестник евразийской науки. 2024. Т. 16, № 3. С. 17. EDN PPYXSG</w:t>
      </w:r>
      <w:r w:rsidRPr="00276C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9363AD" w14:textId="2FF104A0" w:rsidR="00E0099D" w:rsidRPr="000E1B1D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Хейфец Б. А.</w:t>
      </w:r>
      <w:r w:rsidR="00F45E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Чернова В. Ю.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Система оценки эффективности и мониторинга результатов политики импортозамещения // Экономика региона. 2019. Т. 15, № 4. С. 1266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1278. DOI 10.17059/2019-4-23. EDN KFRYAH. </w:t>
      </w:r>
    </w:p>
    <w:p w14:paraId="2663D045" w14:textId="22148A8C" w:rsidR="00E0099D" w:rsidRPr="000E1B1D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Моисеев Н. А.</w:t>
      </w:r>
      <w:r w:rsidR="00F45E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Ахмадеев Б. А.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Алгоритм оценки импортозамещения на основе таблиц затрат </w:t>
      </w:r>
      <w:r w:rsidR="00FB2C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выпуска // Вестник Российского экономического университета имени Г.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В. Плеханова. 2021. Т. 18, № 3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117). С. 117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129. DOI</w:t>
      </w:r>
      <w:r w:rsidR="00F45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10.21686/2413-2829-2021-3-117-129. EDN UWPEOQ. </w:t>
      </w:r>
    </w:p>
    <w:p w14:paraId="5E39BA9C" w14:textId="589F3FBD" w:rsidR="00E0099D" w:rsidRPr="000E1B1D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Борисов В. Н.</w:t>
      </w:r>
      <w:r w:rsidR="00F45E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Почукаева</w:t>
      </w:r>
      <w:proofErr w:type="spellEnd"/>
      <w:r w:rsidR="00F45E79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В.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Метод оценивания процесса импортозамещения на российском рынке инвестиционного оборудования и его статистическое обеспечение // Вестник НГУЭУ. 2019. № 3. С. 94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108. DOI 10.34020/2073-6495-2019-3-094-108. EDN GZPDBV. </w:t>
      </w:r>
    </w:p>
    <w:p w14:paraId="67B8E0D0" w14:textId="41220564" w:rsidR="00E0099D" w:rsidRPr="000E1B1D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Митяков С. Н.</w:t>
      </w:r>
      <w:r w:rsidR="00D808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801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Митякова</w:t>
      </w:r>
      <w:r w:rsidR="00D80801" w:rsidRPr="00D80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801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И., Усачева Ю. В.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оценки импортозамещения различных отраслей промышленности // Экономика промышленности. 2013. № 4. С. 19</w:t>
      </w:r>
      <w:r w:rsidR="008321E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EDN RRUKGT. </w:t>
      </w:r>
    </w:p>
    <w:p w14:paraId="3A958C37" w14:textId="47B96376" w:rsidR="00E0099D" w:rsidRPr="000E1B1D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Банников С. А. Управление предприятием в условиях цифровизации </w:t>
      </w:r>
      <w:r w:rsidR="00477DC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целесообразность внедрения цифровых решений в зеркале статистики // Вестник Челябинского государственного университета. 2024. № 6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488). С. 190</w:t>
      </w:r>
      <w:r w:rsidR="006D453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199. DOI 10.47475/1994-2796-2024-488-6-190-199. EDN DIHCFU. </w:t>
      </w:r>
    </w:p>
    <w:p w14:paraId="1630EF1A" w14:textId="0B2E9C3F" w:rsidR="00E0099D" w:rsidRPr="000E1B1D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Амелин</w:t>
      </w: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D26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261F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Савватеев</w:t>
      </w:r>
      <w:r w:rsidR="008D261F" w:rsidRPr="008D2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261F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D261F"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D261F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D261F"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="008D261F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Шендрикова О</w:t>
      </w:r>
      <w:r w:rsidR="008D261F"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D261F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D261F"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D261F"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[и др.]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Методический</w:t>
      </w: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аппарат</w:t>
      </w: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эффективности</w:t>
      </w: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импортозамещающих</w:t>
      </w: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инноваций</w:t>
      </w:r>
      <w:r w:rsidRPr="00625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// ФЭС: Финансы. Экономика. Стратегия. 2021. Т. 18, № 5. С. 44</w:t>
      </w:r>
      <w:r w:rsidR="006D453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50. EDN YNHVZK. </w:t>
      </w:r>
    </w:p>
    <w:p w14:paraId="469FF7A5" w14:textId="70B462D9" w:rsidR="00E0099D" w:rsidRPr="00093362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Цапенко М. В. Конструирование эффективных фронтов инновационных проектов // Онтология проектирования. 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2018.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8, № 4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30). </w:t>
      </w:r>
      <w:r w:rsidRPr="000E1B1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605</w:t>
      </w:r>
      <w:r w:rsidR="006D453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C6B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614. DOI 10.18287/2223-9537-2018-8-4-605-614. EDN YSWNNB.</w:t>
      </w:r>
    </w:p>
    <w:sectPr w:rsidR="00E0099D" w:rsidRPr="00093362" w:rsidSect="009107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F0BC" w14:textId="77777777" w:rsidR="00AC3318" w:rsidRDefault="00AC3318">
      <w:pPr>
        <w:spacing w:after="0" w:line="240" w:lineRule="auto"/>
      </w:pPr>
      <w:r>
        <w:separator/>
      </w:r>
    </w:p>
  </w:endnote>
  <w:endnote w:type="continuationSeparator" w:id="0">
    <w:p w14:paraId="60EF5858" w14:textId="77777777" w:rsidR="00AC3318" w:rsidRDefault="00AC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8FD9" w14:textId="77777777" w:rsidR="00AC3318" w:rsidRDefault="00AC3318">
      <w:pPr>
        <w:spacing w:after="0" w:line="240" w:lineRule="auto"/>
      </w:pPr>
      <w:r>
        <w:separator/>
      </w:r>
    </w:p>
  </w:footnote>
  <w:footnote w:type="continuationSeparator" w:id="0">
    <w:p w14:paraId="754A1D01" w14:textId="77777777" w:rsidR="00AC3318" w:rsidRDefault="00AC3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7CD"/>
    <w:multiLevelType w:val="hybridMultilevel"/>
    <w:tmpl w:val="59A2145A"/>
    <w:lvl w:ilvl="0" w:tplc="BE7E5B3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3F1295E"/>
    <w:multiLevelType w:val="hybridMultilevel"/>
    <w:tmpl w:val="025488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6C3681F"/>
    <w:multiLevelType w:val="hybridMultilevel"/>
    <w:tmpl w:val="2334E734"/>
    <w:lvl w:ilvl="0" w:tplc="7714B6E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8837CF2"/>
    <w:multiLevelType w:val="hybridMultilevel"/>
    <w:tmpl w:val="B314A396"/>
    <w:lvl w:ilvl="0" w:tplc="2C4CA5A8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AD17AD"/>
    <w:multiLevelType w:val="hybridMultilevel"/>
    <w:tmpl w:val="DC100F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7C11DE9"/>
    <w:multiLevelType w:val="hybridMultilevel"/>
    <w:tmpl w:val="7B944C5A"/>
    <w:lvl w:ilvl="0" w:tplc="6946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4DC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E7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C4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1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5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E7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23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73812"/>
    <w:multiLevelType w:val="hybridMultilevel"/>
    <w:tmpl w:val="608C6560"/>
    <w:lvl w:ilvl="0" w:tplc="9764458C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7" w15:restartNumberingAfterBreak="0">
    <w:nsid w:val="59CF2CBE"/>
    <w:multiLevelType w:val="hybridMultilevel"/>
    <w:tmpl w:val="FDA8A29E"/>
    <w:lvl w:ilvl="0" w:tplc="1C3EEABE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8" w15:restartNumberingAfterBreak="0">
    <w:nsid w:val="5CA3313F"/>
    <w:multiLevelType w:val="multilevel"/>
    <w:tmpl w:val="12E0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516220"/>
    <w:multiLevelType w:val="hybridMultilevel"/>
    <w:tmpl w:val="DD08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6109468">
    <w:abstractNumId w:val="5"/>
  </w:num>
  <w:num w:numId="2" w16cid:durableId="645282766">
    <w:abstractNumId w:val="0"/>
  </w:num>
  <w:num w:numId="3" w16cid:durableId="863061274">
    <w:abstractNumId w:val="1"/>
  </w:num>
  <w:num w:numId="4" w16cid:durableId="873541722">
    <w:abstractNumId w:val="6"/>
  </w:num>
  <w:num w:numId="5" w16cid:durableId="1340697502">
    <w:abstractNumId w:val="2"/>
  </w:num>
  <w:num w:numId="6" w16cid:durableId="1968851440">
    <w:abstractNumId w:val="4"/>
  </w:num>
  <w:num w:numId="7" w16cid:durableId="2120485598">
    <w:abstractNumId w:val="9"/>
  </w:num>
  <w:num w:numId="8" w16cid:durableId="885141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5250026">
    <w:abstractNumId w:val="7"/>
  </w:num>
  <w:num w:numId="11" w16cid:durableId="552735909">
    <w:abstractNumId w:val="3"/>
  </w:num>
  <w:num w:numId="12" w16cid:durableId="404767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3B"/>
    <w:rsid w:val="00003132"/>
    <w:rsid w:val="00031BC2"/>
    <w:rsid w:val="0003441E"/>
    <w:rsid w:val="000368C1"/>
    <w:rsid w:val="000424F0"/>
    <w:rsid w:val="000513E2"/>
    <w:rsid w:val="00052B5B"/>
    <w:rsid w:val="000544ED"/>
    <w:rsid w:val="000546D8"/>
    <w:rsid w:val="0007050C"/>
    <w:rsid w:val="00070ABA"/>
    <w:rsid w:val="0007273E"/>
    <w:rsid w:val="00092639"/>
    <w:rsid w:val="00092DDE"/>
    <w:rsid w:val="00093362"/>
    <w:rsid w:val="00096511"/>
    <w:rsid w:val="000979F0"/>
    <w:rsid w:val="000A0FAB"/>
    <w:rsid w:val="000A3014"/>
    <w:rsid w:val="000B109E"/>
    <w:rsid w:val="000B742D"/>
    <w:rsid w:val="000C3C8D"/>
    <w:rsid w:val="000C4158"/>
    <w:rsid w:val="000D0219"/>
    <w:rsid w:val="000D536F"/>
    <w:rsid w:val="000D5AC7"/>
    <w:rsid w:val="000E038E"/>
    <w:rsid w:val="000E1B1D"/>
    <w:rsid w:val="000E5A56"/>
    <w:rsid w:val="000F4DB2"/>
    <w:rsid w:val="00117212"/>
    <w:rsid w:val="00122072"/>
    <w:rsid w:val="0012341F"/>
    <w:rsid w:val="001308CC"/>
    <w:rsid w:val="00134DB9"/>
    <w:rsid w:val="0014107B"/>
    <w:rsid w:val="0014215E"/>
    <w:rsid w:val="00155969"/>
    <w:rsid w:val="00166BC5"/>
    <w:rsid w:val="001760D1"/>
    <w:rsid w:val="00193247"/>
    <w:rsid w:val="0019696E"/>
    <w:rsid w:val="001B3D1E"/>
    <w:rsid w:val="001C7059"/>
    <w:rsid w:val="001D3D08"/>
    <w:rsid w:val="001D48E0"/>
    <w:rsid w:val="001E44B1"/>
    <w:rsid w:val="001F15C4"/>
    <w:rsid w:val="001F4E61"/>
    <w:rsid w:val="002162D6"/>
    <w:rsid w:val="00221ACE"/>
    <w:rsid w:val="00226D3D"/>
    <w:rsid w:val="00251C5F"/>
    <w:rsid w:val="00254B69"/>
    <w:rsid w:val="00264BAE"/>
    <w:rsid w:val="0026754A"/>
    <w:rsid w:val="00272A2D"/>
    <w:rsid w:val="00272FF9"/>
    <w:rsid w:val="00293B44"/>
    <w:rsid w:val="002A12D2"/>
    <w:rsid w:val="002A6523"/>
    <w:rsid w:val="002B2A80"/>
    <w:rsid w:val="002B35BE"/>
    <w:rsid w:val="0031674D"/>
    <w:rsid w:val="0031755B"/>
    <w:rsid w:val="00333608"/>
    <w:rsid w:val="00337750"/>
    <w:rsid w:val="003449CF"/>
    <w:rsid w:val="003467FB"/>
    <w:rsid w:val="00346D72"/>
    <w:rsid w:val="00361802"/>
    <w:rsid w:val="00365149"/>
    <w:rsid w:val="0038028E"/>
    <w:rsid w:val="003860AD"/>
    <w:rsid w:val="003A0B80"/>
    <w:rsid w:val="003C38BF"/>
    <w:rsid w:val="003C7E50"/>
    <w:rsid w:val="003E0574"/>
    <w:rsid w:val="003E6EE3"/>
    <w:rsid w:val="003F61E3"/>
    <w:rsid w:val="00411072"/>
    <w:rsid w:val="00411250"/>
    <w:rsid w:val="004136FE"/>
    <w:rsid w:val="004373CC"/>
    <w:rsid w:val="00440CD6"/>
    <w:rsid w:val="00442333"/>
    <w:rsid w:val="00444D0E"/>
    <w:rsid w:val="00446AFD"/>
    <w:rsid w:val="00464C2C"/>
    <w:rsid w:val="00470B08"/>
    <w:rsid w:val="00471B23"/>
    <w:rsid w:val="00477DC5"/>
    <w:rsid w:val="00477F0B"/>
    <w:rsid w:val="004868EA"/>
    <w:rsid w:val="00494CC8"/>
    <w:rsid w:val="004956AD"/>
    <w:rsid w:val="004A0BD5"/>
    <w:rsid w:val="004B53EA"/>
    <w:rsid w:val="004B642B"/>
    <w:rsid w:val="004B67D1"/>
    <w:rsid w:val="004C6BF5"/>
    <w:rsid w:val="004D3A91"/>
    <w:rsid w:val="004D3D1B"/>
    <w:rsid w:val="004D53C0"/>
    <w:rsid w:val="004D580A"/>
    <w:rsid w:val="004E283E"/>
    <w:rsid w:val="004E72D8"/>
    <w:rsid w:val="004F15CE"/>
    <w:rsid w:val="004F347B"/>
    <w:rsid w:val="0050079D"/>
    <w:rsid w:val="005034C4"/>
    <w:rsid w:val="00505FCA"/>
    <w:rsid w:val="00511182"/>
    <w:rsid w:val="00516362"/>
    <w:rsid w:val="0052062A"/>
    <w:rsid w:val="0052232F"/>
    <w:rsid w:val="00527BC3"/>
    <w:rsid w:val="005309E7"/>
    <w:rsid w:val="00531CF4"/>
    <w:rsid w:val="00536B88"/>
    <w:rsid w:val="0054258C"/>
    <w:rsid w:val="00543F25"/>
    <w:rsid w:val="005440E6"/>
    <w:rsid w:val="005441E1"/>
    <w:rsid w:val="0054683B"/>
    <w:rsid w:val="00554A7F"/>
    <w:rsid w:val="00564E0B"/>
    <w:rsid w:val="00565BCF"/>
    <w:rsid w:val="00572FD0"/>
    <w:rsid w:val="00574D05"/>
    <w:rsid w:val="0057603C"/>
    <w:rsid w:val="00591BF7"/>
    <w:rsid w:val="00591F3E"/>
    <w:rsid w:val="005A1265"/>
    <w:rsid w:val="005A2FF9"/>
    <w:rsid w:val="005A324A"/>
    <w:rsid w:val="005A5030"/>
    <w:rsid w:val="005A709E"/>
    <w:rsid w:val="005B00E9"/>
    <w:rsid w:val="005D579A"/>
    <w:rsid w:val="005E0DE1"/>
    <w:rsid w:val="005E74E6"/>
    <w:rsid w:val="005E7E71"/>
    <w:rsid w:val="005F3FA0"/>
    <w:rsid w:val="0060010A"/>
    <w:rsid w:val="00604DB3"/>
    <w:rsid w:val="00607F13"/>
    <w:rsid w:val="00615478"/>
    <w:rsid w:val="006221FF"/>
    <w:rsid w:val="00623351"/>
    <w:rsid w:val="00624CD6"/>
    <w:rsid w:val="00630DCE"/>
    <w:rsid w:val="0063191C"/>
    <w:rsid w:val="00633B57"/>
    <w:rsid w:val="006343E3"/>
    <w:rsid w:val="006357F8"/>
    <w:rsid w:val="00635D3E"/>
    <w:rsid w:val="00644326"/>
    <w:rsid w:val="00644A21"/>
    <w:rsid w:val="006464E9"/>
    <w:rsid w:val="006470BE"/>
    <w:rsid w:val="00651C41"/>
    <w:rsid w:val="00664128"/>
    <w:rsid w:val="00665CE9"/>
    <w:rsid w:val="00673F1F"/>
    <w:rsid w:val="00694B40"/>
    <w:rsid w:val="00695F6E"/>
    <w:rsid w:val="006973A4"/>
    <w:rsid w:val="006A7913"/>
    <w:rsid w:val="006B7D74"/>
    <w:rsid w:val="006C5014"/>
    <w:rsid w:val="006C5D63"/>
    <w:rsid w:val="006D122B"/>
    <w:rsid w:val="006D3CF4"/>
    <w:rsid w:val="006D4536"/>
    <w:rsid w:val="006D5792"/>
    <w:rsid w:val="006D5F4C"/>
    <w:rsid w:val="006D7FA9"/>
    <w:rsid w:val="007008CB"/>
    <w:rsid w:val="00702A1E"/>
    <w:rsid w:val="00720C13"/>
    <w:rsid w:val="00721DE2"/>
    <w:rsid w:val="007521BE"/>
    <w:rsid w:val="00753B2E"/>
    <w:rsid w:val="00764E68"/>
    <w:rsid w:val="00765D77"/>
    <w:rsid w:val="0077293A"/>
    <w:rsid w:val="00794973"/>
    <w:rsid w:val="007A5357"/>
    <w:rsid w:val="007B645B"/>
    <w:rsid w:val="007C7408"/>
    <w:rsid w:val="007D5D39"/>
    <w:rsid w:val="007E4CF9"/>
    <w:rsid w:val="007E772E"/>
    <w:rsid w:val="007E78AD"/>
    <w:rsid w:val="007F3180"/>
    <w:rsid w:val="007F6BE0"/>
    <w:rsid w:val="008019D1"/>
    <w:rsid w:val="00810BF0"/>
    <w:rsid w:val="00825EAE"/>
    <w:rsid w:val="008321E1"/>
    <w:rsid w:val="00833240"/>
    <w:rsid w:val="00847144"/>
    <w:rsid w:val="0085551B"/>
    <w:rsid w:val="00860354"/>
    <w:rsid w:val="00864BB2"/>
    <w:rsid w:val="008661E5"/>
    <w:rsid w:val="0086725B"/>
    <w:rsid w:val="0089013C"/>
    <w:rsid w:val="00895A1D"/>
    <w:rsid w:val="00895E16"/>
    <w:rsid w:val="008A24FF"/>
    <w:rsid w:val="008A7659"/>
    <w:rsid w:val="008B1178"/>
    <w:rsid w:val="008C2754"/>
    <w:rsid w:val="008C7201"/>
    <w:rsid w:val="008D11F7"/>
    <w:rsid w:val="008D261F"/>
    <w:rsid w:val="008D44FB"/>
    <w:rsid w:val="008E321F"/>
    <w:rsid w:val="008E539F"/>
    <w:rsid w:val="008E5E67"/>
    <w:rsid w:val="00910755"/>
    <w:rsid w:val="00911DD6"/>
    <w:rsid w:val="00921F4A"/>
    <w:rsid w:val="00927599"/>
    <w:rsid w:val="00934E45"/>
    <w:rsid w:val="00955EBE"/>
    <w:rsid w:val="00965718"/>
    <w:rsid w:val="009678E6"/>
    <w:rsid w:val="00970326"/>
    <w:rsid w:val="00977F9D"/>
    <w:rsid w:val="009936CC"/>
    <w:rsid w:val="009A6BD1"/>
    <w:rsid w:val="009B037C"/>
    <w:rsid w:val="009C0B46"/>
    <w:rsid w:val="009D2CCE"/>
    <w:rsid w:val="009D2F00"/>
    <w:rsid w:val="009D3330"/>
    <w:rsid w:val="009D3D80"/>
    <w:rsid w:val="009D7386"/>
    <w:rsid w:val="009E45FD"/>
    <w:rsid w:val="00A03A25"/>
    <w:rsid w:val="00A1153A"/>
    <w:rsid w:val="00A11DB8"/>
    <w:rsid w:val="00A1401D"/>
    <w:rsid w:val="00A4470F"/>
    <w:rsid w:val="00A917BB"/>
    <w:rsid w:val="00A94536"/>
    <w:rsid w:val="00AB0808"/>
    <w:rsid w:val="00AB5EFF"/>
    <w:rsid w:val="00AB6F2F"/>
    <w:rsid w:val="00AC3318"/>
    <w:rsid w:val="00AC43A3"/>
    <w:rsid w:val="00AD0806"/>
    <w:rsid w:val="00AE6356"/>
    <w:rsid w:val="00AF2502"/>
    <w:rsid w:val="00AF2F2F"/>
    <w:rsid w:val="00B002DD"/>
    <w:rsid w:val="00B12C4B"/>
    <w:rsid w:val="00B131AA"/>
    <w:rsid w:val="00B25AEC"/>
    <w:rsid w:val="00B26AFE"/>
    <w:rsid w:val="00B3019D"/>
    <w:rsid w:val="00B31573"/>
    <w:rsid w:val="00B3452B"/>
    <w:rsid w:val="00B36619"/>
    <w:rsid w:val="00B5125A"/>
    <w:rsid w:val="00B535A0"/>
    <w:rsid w:val="00B5624A"/>
    <w:rsid w:val="00B63A30"/>
    <w:rsid w:val="00B76F3F"/>
    <w:rsid w:val="00BA2203"/>
    <w:rsid w:val="00BA6BD7"/>
    <w:rsid w:val="00BB2F75"/>
    <w:rsid w:val="00BB47EA"/>
    <w:rsid w:val="00BC4329"/>
    <w:rsid w:val="00BC5C20"/>
    <w:rsid w:val="00BD3A75"/>
    <w:rsid w:val="00BD4C60"/>
    <w:rsid w:val="00BD6A02"/>
    <w:rsid w:val="00BD6E63"/>
    <w:rsid w:val="00C1005B"/>
    <w:rsid w:val="00C1075C"/>
    <w:rsid w:val="00C171B3"/>
    <w:rsid w:val="00C177CB"/>
    <w:rsid w:val="00C211E5"/>
    <w:rsid w:val="00C25C4C"/>
    <w:rsid w:val="00C4032E"/>
    <w:rsid w:val="00C413CD"/>
    <w:rsid w:val="00C41BCA"/>
    <w:rsid w:val="00C51824"/>
    <w:rsid w:val="00C5268E"/>
    <w:rsid w:val="00C75066"/>
    <w:rsid w:val="00C80806"/>
    <w:rsid w:val="00C80C4F"/>
    <w:rsid w:val="00C80EA6"/>
    <w:rsid w:val="00C84673"/>
    <w:rsid w:val="00CA0186"/>
    <w:rsid w:val="00CB4B18"/>
    <w:rsid w:val="00CD7DA9"/>
    <w:rsid w:val="00CE0EDA"/>
    <w:rsid w:val="00CF0B9D"/>
    <w:rsid w:val="00D0062F"/>
    <w:rsid w:val="00D016FC"/>
    <w:rsid w:val="00D0379C"/>
    <w:rsid w:val="00D114F1"/>
    <w:rsid w:val="00D15110"/>
    <w:rsid w:val="00D24765"/>
    <w:rsid w:val="00D35D43"/>
    <w:rsid w:val="00D37643"/>
    <w:rsid w:val="00D541FE"/>
    <w:rsid w:val="00D56836"/>
    <w:rsid w:val="00D80801"/>
    <w:rsid w:val="00D86B08"/>
    <w:rsid w:val="00D909A3"/>
    <w:rsid w:val="00DA0EEE"/>
    <w:rsid w:val="00DA2D81"/>
    <w:rsid w:val="00DB141C"/>
    <w:rsid w:val="00DB1510"/>
    <w:rsid w:val="00DD2AA8"/>
    <w:rsid w:val="00DD5680"/>
    <w:rsid w:val="00DD5E07"/>
    <w:rsid w:val="00DE285C"/>
    <w:rsid w:val="00DE5AF8"/>
    <w:rsid w:val="00E0099D"/>
    <w:rsid w:val="00E02C16"/>
    <w:rsid w:val="00E06691"/>
    <w:rsid w:val="00E14471"/>
    <w:rsid w:val="00E1710D"/>
    <w:rsid w:val="00E20AFF"/>
    <w:rsid w:val="00E32D13"/>
    <w:rsid w:val="00E3522C"/>
    <w:rsid w:val="00E36743"/>
    <w:rsid w:val="00E3708E"/>
    <w:rsid w:val="00E442B9"/>
    <w:rsid w:val="00E53F47"/>
    <w:rsid w:val="00E55A10"/>
    <w:rsid w:val="00E73D2B"/>
    <w:rsid w:val="00E7762E"/>
    <w:rsid w:val="00E77635"/>
    <w:rsid w:val="00E90283"/>
    <w:rsid w:val="00EB6B38"/>
    <w:rsid w:val="00EB7127"/>
    <w:rsid w:val="00EC269E"/>
    <w:rsid w:val="00EC3F8A"/>
    <w:rsid w:val="00EC47E5"/>
    <w:rsid w:val="00ED1887"/>
    <w:rsid w:val="00ED2FCB"/>
    <w:rsid w:val="00ED676C"/>
    <w:rsid w:val="00EF56AD"/>
    <w:rsid w:val="00F138E6"/>
    <w:rsid w:val="00F2426E"/>
    <w:rsid w:val="00F25851"/>
    <w:rsid w:val="00F2597A"/>
    <w:rsid w:val="00F45E79"/>
    <w:rsid w:val="00F523FA"/>
    <w:rsid w:val="00F539DB"/>
    <w:rsid w:val="00F6552B"/>
    <w:rsid w:val="00F70258"/>
    <w:rsid w:val="00F7053B"/>
    <w:rsid w:val="00F71401"/>
    <w:rsid w:val="00F8646B"/>
    <w:rsid w:val="00FA6948"/>
    <w:rsid w:val="00FB030E"/>
    <w:rsid w:val="00FB2CEE"/>
    <w:rsid w:val="00FB3DDE"/>
    <w:rsid w:val="00FD2A24"/>
    <w:rsid w:val="00FD3736"/>
    <w:rsid w:val="00FD41D8"/>
    <w:rsid w:val="00FD4432"/>
    <w:rsid w:val="00FD68AC"/>
    <w:rsid w:val="00FE182D"/>
    <w:rsid w:val="00FE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2ED6"/>
  <w15:docId w15:val="{7F694656-B89C-4EDF-8B0B-FC116F3A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15E"/>
  </w:style>
  <w:style w:type="paragraph" w:styleId="1">
    <w:name w:val="heading 1"/>
    <w:basedOn w:val="a"/>
    <w:next w:val="a"/>
    <w:link w:val="10"/>
    <w:uiPriority w:val="9"/>
    <w:qFormat/>
    <w:rsid w:val="0091075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075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075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075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075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075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1075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1075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1075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75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075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075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075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075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075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075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075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075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99"/>
    <w:qFormat/>
    <w:rsid w:val="0091075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10755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91075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1075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1075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075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075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107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10755"/>
    <w:rPr>
      <w:i/>
    </w:rPr>
  </w:style>
  <w:style w:type="paragraph" w:styleId="ab">
    <w:name w:val="header"/>
    <w:basedOn w:val="a"/>
    <w:link w:val="ac"/>
    <w:uiPriority w:val="99"/>
    <w:unhideWhenUsed/>
    <w:rsid w:val="009107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10755"/>
  </w:style>
  <w:style w:type="paragraph" w:styleId="ad">
    <w:name w:val="footer"/>
    <w:basedOn w:val="a"/>
    <w:link w:val="ae"/>
    <w:uiPriority w:val="99"/>
    <w:unhideWhenUsed/>
    <w:rsid w:val="009107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10755"/>
  </w:style>
  <w:style w:type="paragraph" w:styleId="af">
    <w:name w:val="caption"/>
    <w:basedOn w:val="a"/>
    <w:next w:val="a"/>
    <w:uiPriority w:val="35"/>
    <w:semiHidden/>
    <w:unhideWhenUsed/>
    <w:qFormat/>
    <w:rsid w:val="00910755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10755"/>
  </w:style>
  <w:style w:type="table" w:customStyle="1" w:styleId="TableGridLight">
    <w:name w:val="Table Grid Light"/>
    <w:basedOn w:val="a1"/>
    <w:uiPriority w:val="59"/>
    <w:rsid w:val="0091075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075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075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10755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sid w:val="00910755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10755"/>
    <w:rPr>
      <w:sz w:val="20"/>
    </w:rPr>
  </w:style>
  <w:style w:type="character" w:styleId="af2">
    <w:name w:val="endnote reference"/>
    <w:basedOn w:val="a0"/>
    <w:uiPriority w:val="99"/>
    <w:semiHidden/>
    <w:unhideWhenUsed/>
    <w:rsid w:val="0091075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0755"/>
    <w:pPr>
      <w:spacing w:after="57"/>
    </w:pPr>
  </w:style>
  <w:style w:type="paragraph" w:styleId="23">
    <w:name w:val="toc 2"/>
    <w:basedOn w:val="a"/>
    <w:next w:val="a"/>
    <w:uiPriority w:val="39"/>
    <w:unhideWhenUsed/>
    <w:rsid w:val="0091075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075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075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075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075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075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075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0755"/>
    <w:pPr>
      <w:spacing w:after="57"/>
      <w:ind w:left="2268"/>
    </w:pPr>
  </w:style>
  <w:style w:type="paragraph" w:styleId="af3">
    <w:name w:val="TOC Heading"/>
    <w:uiPriority w:val="39"/>
    <w:unhideWhenUsed/>
    <w:rsid w:val="00910755"/>
  </w:style>
  <w:style w:type="paragraph" w:styleId="af4">
    <w:name w:val="table of figures"/>
    <w:basedOn w:val="a"/>
    <w:next w:val="a"/>
    <w:uiPriority w:val="99"/>
    <w:unhideWhenUsed/>
    <w:rsid w:val="00910755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91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0755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99"/>
    <w:qFormat/>
    <w:rsid w:val="00910755"/>
    <w:pPr>
      <w:ind w:left="720"/>
      <w:contextualSpacing/>
    </w:pPr>
  </w:style>
  <w:style w:type="character" w:styleId="af8">
    <w:name w:val="Placeholder Text"/>
    <w:basedOn w:val="a0"/>
    <w:uiPriority w:val="99"/>
    <w:semiHidden/>
    <w:rsid w:val="00910755"/>
    <w:rPr>
      <w:color w:val="808080"/>
    </w:rPr>
  </w:style>
  <w:style w:type="paragraph" w:customStyle="1" w:styleId="Default">
    <w:name w:val="Default"/>
    <w:rsid w:val="0091075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910755"/>
    <w:rPr>
      <w:color w:val="0000FF" w:themeColor="hyperlink"/>
      <w:u w:val="single"/>
    </w:rPr>
  </w:style>
  <w:style w:type="table" w:styleId="afa">
    <w:name w:val="Table Grid"/>
    <w:basedOn w:val="a1"/>
    <w:uiPriority w:val="99"/>
    <w:rsid w:val="009107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91075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910755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910755"/>
    <w:rPr>
      <w:vertAlign w:val="superscript"/>
    </w:rPr>
  </w:style>
  <w:style w:type="character" w:customStyle="1" w:styleId="ezkurwreuab5ozgtqnkl">
    <w:name w:val="ezkurwreuab5ozgtqnkl"/>
    <w:basedOn w:val="a0"/>
    <w:rsid w:val="00910755"/>
  </w:style>
  <w:style w:type="character" w:customStyle="1" w:styleId="13">
    <w:name w:val="Неразрешенное упоминание1"/>
    <w:basedOn w:val="a0"/>
    <w:uiPriority w:val="99"/>
    <w:semiHidden/>
    <w:unhideWhenUsed/>
    <w:rsid w:val="00810BF0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FD3736"/>
    <w:rPr>
      <w:color w:val="800080" w:themeColor="followedHyperlink"/>
      <w:u w:val="single"/>
    </w:rPr>
  </w:style>
  <w:style w:type="character" w:customStyle="1" w:styleId="a4">
    <w:name w:val="Без интервала Знак"/>
    <w:link w:val="a3"/>
    <w:uiPriority w:val="99"/>
    <w:locked/>
    <w:rsid w:val="00F523FA"/>
  </w:style>
  <w:style w:type="character" w:styleId="aff">
    <w:name w:val="Emphasis"/>
    <w:basedOn w:val="a0"/>
    <w:uiPriority w:val="99"/>
    <w:qFormat/>
    <w:rsid w:val="00F523FA"/>
    <w:rPr>
      <w:rFonts w:ascii="Times New Roman" w:hAnsi="Times New Roman" w:cs="Times New Roman"/>
      <w:spacing w:val="0"/>
      <w:w w:val="100"/>
      <w:position w:val="0"/>
      <w:sz w:val="28"/>
      <w:vertAlign w:val="baseline"/>
    </w:rPr>
  </w:style>
  <w:style w:type="paragraph" w:customStyle="1" w:styleId="24">
    <w:name w:val="Стиль2"/>
    <w:basedOn w:val="a3"/>
    <w:link w:val="25"/>
    <w:uiPriority w:val="99"/>
    <w:rsid w:val="00F523FA"/>
    <w:pPr>
      <w:spacing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5">
    <w:name w:val="Стиль2 Знак"/>
    <w:link w:val="24"/>
    <w:uiPriority w:val="99"/>
    <w:locked/>
    <w:rsid w:val="00F523FA"/>
    <w:rPr>
      <w:rFonts w:ascii="Times New Roman" w:eastAsia="Calibri" w:hAnsi="Times New Roman" w:cs="Times New Roman"/>
      <w:sz w:val="28"/>
      <w:szCs w:val="20"/>
    </w:rPr>
  </w:style>
  <w:style w:type="character" w:customStyle="1" w:styleId="14">
    <w:name w:val="Стиль1 Знак"/>
    <w:link w:val="15"/>
    <w:uiPriority w:val="99"/>
    <w:locked/>
    <w:rsid w:val="00F523FA"/>
    <w:rPr>
      <w:rFonts w:ascii="Times New Roman" w:hAnsi="Times New Roman"/>
      <w:sz w:val="28"/>
    </w:rPr>
  </w:style>
  <w:style w:type="paragraph" w:customStyle="1" w:styleId="15">
    <w:name w:val="Стиль1"/>
    <w:basedOn w:val="a3"/>
    <w:link w:val="14"/>
    <w:uiPriority w:val="99"/>
    <w:rsid w:val="00F523FA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33">
    <w:name w:val="Стиль3 Знак"/>
    <w:link w:val="34"/>
    <w:uiPriority w:val="99"/>
    <w:locked/>
    <w:rsid w:val="00F523FA"/>
    <w:rPr>
      <w:rFonts w:ascii="Times New Roman" w:hAnsi="Times New Roman"/>
      <w:sz w:val="28"/>
    </w:rPr>
  </w:style>
  <w:style w:type="paragraph" w:customStyle="1" w:styleId="34">
    <w:name w:val="Стиль3"/>
    <w:basedOn w:val="a"/>
    <w:link w:val="33"/>
    <w:uiPriority w:val="99"/>
    <w:rsid w:val="00F523FA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rsid w:val="00F5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F52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2"/>
    <w:uiPriority w:val="99"/>
    <w:rsid w:val="00F523F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F52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uiPriority w:val="99"/>
    <w:rsid w:val="00F523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jlqj4bchmk0b">
    <w:name w:val="jlqj4b chmk0b"/>
    <w:uiPriority w:val="99"/>
    <w:rsid w:val="00F523FA"/>
  </w:style>
  <w:style w:type="character" w:customStyle="1" w:styleId="jlqj4bchmk0bc1n51c">
    <w:name w:val="jlqj4b chmk0b c1n51c"/>
    <w:uiPriority w:val="99"/>
    <w:rsid w:val="00F523FA"/>
    <w:rPr>
      <w:rFonts w:ascii="Times New Roman" w:hAnsi="Times New Roman"/>
    </w:rPr>
  </w:style>
  <w:style w:type="character" w:customStyle="1" w:styleId="name">
    <w:name w:val="name"/>
    <w:uiPriority w:val="99"/>
    <w:rsid w:val="00F523FA"/>
  </w:style>
  <w:style w:type="paragraph" w:customStyle="1" w:styleId="xl65">
    <w:name w:val="xl65"/>
    <w:basedOn w:val="a"/>
    <w:uiPriority w:val="99"/>
    <w:rsid w:val="00F523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F523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F523F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F523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F523F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F523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F523F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F523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F523F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txt">
    <w:name w:val="sp_txt"/>
    <w:basedOn w:val="a0"/>
    <w:uiPriority w:val="99"/>
    <w:rsid w:val="00F523FA"/>
    <w:rPr>
      <w:rFonts w:cs="Times New Roman"/>
    </w:rPr>
  </w:style>
  <w:style w:type="character" w:customStyle="1" w:styleId="tslstrong">
    <w:name w:val="tsl_strong"/>
    <w:basedOn w:val="a0"/>
    <w:uiPriority w:val="99"/>
    <w:rsid w:val="00F523FA"/>
    <w:rPr>
      <w:rFonts w:cs="Times New Roman"/>
    </w:rPr>
  </w:style>
  <w:style w:type="character" w:customStyle="1" w:styleId="rynqvb">
    <w:name w:val="rynqvb"/>
    <w:basedOn w:val="a0"/>
    <w:rsid w:val="00F523FA"/>
    <w:rPr>
      <w:rFonts w:cs="Times New Roman"/>
    </w:rPr>
  </w:style>
  <w:style w:type="character" w:customStyle="1" w:styleId="martowner">
    <w:name w:val="martowner"/>
    <w:basedOn w:val="a0"/>
    <w:uiPriority w:val="99"/>
    <w:rsid w:val="00F523FA"/>
    <w:rPr>
      <w:rFonts w:cs="Times New Roman"/>
    </w:rPr>
  </w:style>
  <w:style w:type="character" w:customStyle="1" w:styleId="ygtvlabel">
    <w:name w:val="ygtvlabel"/>
    <w:basedOn w:val="a0"/>
    <w:uiPriority w:val="99"/>
    <w:rsid w:val="00F523FA"/>
    <w:rPr>
      <w:rFonts w:cs="Times New Roman"/>
    </w:rPr>
  </w:style>
  <w:style w:type="character" w:customStyle="1" w:styleId="martname">
    <w:name w:val="martname"/>
    <w:basedOn w:val="a0"/>
    <w:uiPriority w:val="99"/>
    <w:rsid w:val="00F523FA"/>
    <w:rPr>
      <w:rFonts w:cs="Times New Roman"/>
    </w:rPr>
  </w:style>
  <w:style w:type="character" w:customStyle="1" w:styleId="organictextcontentspan">
    <w:name w:val="organictextcontentspan"/>
    <w:basedOn w:val="a0"/>
    <w:rsid w:val="00F523FA"/>
  </w:style>
  <w:style w:type="character" w:customStyle="1" w:styleId="26">
    <w:name w:val="Неразрешенное упоминание2"/>
    <w:basedOn w:val="a0"/>
    <w:uiPriority w:val="99"/>
    <w:semiHidden/>
    <w:unhideWhenUsed/>
    <w:rsid w:val="0054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1242-238F-47C1-9D75-9AF0EA86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Исследователь</dc:creator>
  <cp:lastModifiedBy>aleksa-agent@mail.ru</cp:lastModifiedBy>
  <cp:revision>3</cp:revision>
  <dcterms:created xsi:type="dcterms:W3CDTF">2026-03-31T11:58:00Z</dcterms:created>
  <dcterms:modified xsi:type="dcterms:W3CDTF">2026-03-31T12:35:00Z</dcterms:modified>
</cp:coreProperties>
</file>