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52544" w14:textId="07DC0FD8" w:rsidR="00E23832" w:rsidRPr="0008135C" w:rsidRDefault="00953C09" w:rsidP="00953C09">
      <w:pPr>
        <w:spacing w:after="0" w:line="240" w:lineRule="auto"/>
        <w:jc w:val="center"/>
        <w:rPr>
          <w:rFonts w:ascii="Times New Roman" w:hAnsi="Times New Roman" w:cs="Times New Roman"/>
          <w:b/>
          <w:color w:val="000000" w:themeColor="text1"/>
          <w:sz w:val="28"/>
          <w:szCs w:val="28"/>
          <w:lang w:val="en-US"/>
        </w:rPr>
      </w:pPr>
      <w:r w:rsidRPr="00F1636A">
        <w:rPr>
          <w:rFonts w:ascii="Times New Roman" w:hAnsi="Times New Roman" w:cs="Times New Roman"/>
          <w:b/>
          <w:color w:val="000000" w:themeColor="text1"/>
          <w:sz w:val="28"/>
          <w:szCs w:val="28"/>
          <w:lang w:val="en-US"/>
        </w:rPr>
        <w:t>REFERENCES</w:t>
      </w:r>
    </w:p>
    <w:p w14:paraId="1EC19F58" w14:textId="77777777" w:rsidR="00953C09" w:rsidRPr="0008135C" w:rsidRDefault="00953C09" w:rsidP="00953C09">
      <w:pPr>
        <w:spacing w:after="0" w:line="240" w:lineRule="auto"/>
        <w:jc w:val="both"/>
        <w:rPr>
          <w:rFonts w:ascii="Times New Roman" w:hAnsi="Times New Roman" w:cs="Times New Roman"/>
          <w:b/>
          <w:color w:val="000000" w:themeColor="text1"/>
          <w:sz w:val="28"/>
          <w:szCs w:val="28"/>
          <w:lang w:val="en-US"/>
        </w:rPr>
      </w:pPr>
    </w:p>
    <w:p w14:paraId="20437361" w14:textId="49F2FF70" w:rsidR="0005214F" w:rsidRPr="00F1636A" w:rsidRDefault="0005214F" w:rsidP="00953C09">
      <w:pPr>
        <w:spacing w:after="0" w:line="240" w:lineRule="auto"/>
        <w:jc w:val="both"/>
        <w:rPr>
          <w:rFonts w:ascii="Times New Roman" w:hAnsi="Times New Roman" w:cs="Times New Roman"/>
          <w:color w:val="000000" w:themeColor="text1"/>
          <w:sz w:val="28"/>
          <w:szCs w:val="28"/>
          <w:lang w:val="en-US"/>
        </w:rPr>
      </w:pPr>
      <w:r w:rsidRPr="00F1636A">
        <w:rPr>
          <w:rFonts w:ascii="Times New Roman" w:hAnsi="Times New Roman" w:cs="Times New Roman"/>
          <w:color w:val="000000" w:themeColor="text1"/>
          <w:sz w:val="28"/>
          <w:szCs w:val="28"/>
          <w:lang w:val="en-US"/>
        </w:rPr>
        <w:t>1. Shehadad</w:t>
      </w:r>
      <w:r w:rsidR="003B7AA1" w:rsidRPr="00F1636A">
        <w:rPr>
          <w:rFonts w:ascii="Times New Roman" w:hAnsi="Times New Roman" w:cs="Times New Roman"/>
          <w:color w:val="000000" w:themeColor="text1"/>
          <w:sz w:val="28"/>
          <w:szCs w:val="28"/>
          <w:lang w:val="en-US"/>
        </w:rPr>
        <w:t>,</w:t>
      </w:r>
      <w:r w:rsidR="00E60CCD" w:rsidRPr="00F1636A">
        <w:rPr>
          <w:rFonts w:ascii="Times New Roman" w:hAnsi="Times New Roman" w:cs="Times New Roman"/>
          <w:color w:val="000000" w:themeColor="text1"/>
          <w:sz w:val="28"/>
          <w:szCs w:val="28"/>
          <w:lang w:val="en-US"/>
        </w:rPr>
        <w:t xml:space="preserve"> M. (2025)</w:t>
      </w:r>
      <w:r w:rsidRPr="00F1636A">
        <w:rPr>
          <w:rFonts w:ascii="Times New Roman" w:hAnsi="Times New Roman" w:cs="Times New Roman"/>
          <w:color w:val="000000" w:themeColor="text1"/>
          <w:sz w:val="28"/>
          <w:szCs w:val="28"/>
          <w:lang w:val="en-US"/>
        </w:rPr>
        <w:t xml:space="preserve"> The Impact of Stock Index Prices on a Nation’s Economy. </w:t>
      </w:r>
      <w:r w:rsidRPr="00F1636A">
        <w:rPr>
          <w:rFonts w:ascii="Times New Roman" w:hAnsi="Times New Roman" w:cs="Times New Roman"/>
          <w:i/>
          <w:color w:val="000000" w:themeColor="text1"/>
          <w:sz w:val="28"/>
          <w:szCs w:val="28"/>
          <w:lang w:val="en-US"/>
        </w:rPr>
        <w:t>International Journal For Multidisciplinary Research</w:t>
      </w:r>
      <w:r w:rsidR="008F30E5" w:rsidRPr="00F1636A">
        <w:rPr>
          <w:rFonts w:ascii="Times New Roman" w:hAnsi="Times New Roman" w:cs="Times New Roman"/>
          <w:color w:val="000000" w:themeColor="text1"/>
          <w:sz w:val="28"/>
          <w:szCs w:val="28"/>
          <w:lang w:val="en-US"/>
        </w:rPr>
        <w:t>,</w:t>
      </w:r>
      <w:r w:rsidRPr="00F1636A">
        <w:rPr>
          <w:rFonts w:ascii="Times New Roman" w:hAnsi="Times New Roman" w:cs="Times New Roman"/>
          <w:color w:val="000000" w:themeColor="text1"/>
          <w:sz w:val="28"/>
          <w:szCs w:val="28"/>
          <w:lang w:val="en-US"/>
        </w:rPr>
        <w:t xml:space="preserve"> 7</w:t>
      </w:r>
      <w:r w:rsidR="001C4AB6" w:rsidRPr="00F1636A">
        <w:rPr>
          <w:rFonts w:ascii="Times New Roman" w:hAnsi="Times New Roman" w:cs="Times New Roman"/>
          <w:color w:val="000000" w:themeColor="text1"/>
          <w:sz w:val="28"/>
          <w:szCs w:val="28"/>
          <w:lang w:val="en-US"/>
        </w:rPr>
        <w:t xml:space="preserve"> (6)</w:t>
      </w:r>
      <w:r w:rsidR="00BD01B9" w:rsidRPr="00F1636A">
        <w:rPr>
          <w:rFonts w:ascii="Times New Roman" w:hAnsi="Times New Roman" w:cs="Times New Roman"/>
          <w:color w:val="000000" w:themeColor="text1"/>
          <w:sz w:val="28"/>
          <w:szCs w:val="28"/>
          <w:lang w:val="en-US"/>
        </w:rPr>
        <w:t>, article 62694</w:t>
      </w:r>
      <w:r w:rsidRPr="00F1636A">
        <w:rPr>
          <w:rFonts w:ascii="Times New Roman" w:hAnsi="Times New Roman" w:cs="Times New Roman"/>
          <w:color w:val="000000" w:themeColor="text1"/>
          <w:sz w:val="28"/>
          <w:szCs w:val="28"/>
          <w:lang w:val="en-US"/>
        </w:rPr>
        <w:t xml:space="preserve">. </w:t>
      </w:r>
      <w:hyperlink r:id="rId8" w:history="1">
        <w:r w:rsidR="00795B2C" w:rsidRPr="00F1636A">
          <w:rPr>
            <w:rStyle w:val="af8"/>
            <w:rFonts w:ascii="Times New Roman" w:hAnsi="Times New Roman" w:cs="Times New Roman"/>
            <w:color w:val="000000" w:themeColor="text1"/>
            <w:sz w:val="28"/>
            <w:szCs w:val="28"/>
            <w:lang w:val="en-US"/>
          </w:rPr>
          <w:t>https://doi.org/10.36948/ijfmr.2025.v07i06.62694</w:t>
        </w:r>
      </w:hyperlink>
      <w:r w:rsidRPr="00F1636A">
        <w:rPr>
          <w:rFonts w:ascii="Times New Roman" w:hAnsi="Times New Roman" w:cs="Times New Roman"/>
          <w:color w:val="000000" w:themeColor="text1"/>
          <w:sz w:val="28"/>
          <w:szCs w:val="28"/>
          <w:lang w:val="en-US"/>
        </w:rPr>
        <w:t>.</w:t>
      </w:r>
      <w:r w:rsidR="00CD3DD2" w:rsidRPr="00F1636A">
        <w:rPr>
          <w:rFonts w:ascii="Times New Roman" w:hAnsi="Times New Roman" w:cs="Times New Roman"/>
          <w:color w:val="000000" w:themeColor="text1"/>
          <w:sz w:val="28"/>
          <w:szCs w:val="28"/>
          <w:lang w:val="en-US"/>
        </w:rPr>
        <w:t xml:space="preserve"> </w:t>
      </w:r>
      <w:hyperlink r:id="rId9" w:history="1">
        <w:r w:rsidR="00CD3DD2" w:rsidRPr="00F1636A">
          <w:rPr>
            <w:rStyle w:val="af8"/>
            <w:rFonts w:ascii="Times New Roman" w:hAnsi="Times New Roman" w:cs="Times New Roman"/>
            <w:color w:val="000000" w:themeColor="text1"/>
            <w:sz w:val="28"/>
            <w:szCs w:val="28"/>
            <w:lang w:val="en-US"/>
          </w:rPr>
          <w:t>https://elibrary.ru/bvsbds</w:t>
        </w:r>
      </w:hyperlink>
      <w:r w:rsidR="00CD3DD2" w:rsidRPr="00F1636A">
        <w:rPr>
          <w:rFonts w:ascii="Times New Roman" w:hAnsi="Times New Roman" w:cs="Times New Roman"/>
          <w:color w:val="000000" w:themeColor="text1"/>
          <w:sz w:val="28"/>
          <w:szCs w:val="28"/>
          <w:lang w:val="en-US"/>
        </w:rPr>
        <w:t>.</w:t>
      </w:r>
    </w:p>
    <w:p w14:paraId="56AE0343" w14:textId="28C6E7A2" w:rsidR="0005214F" w:rsidRPr="00F1636A" w:rsidRDefault="0005214F" w:rsidP="00953C09">
      <w:pPr>
        <w:spacing w:after="0" w:line="240" w:lineRule="auto"/>
        <w:jc w:val="both"/>
        <w:rPr>
          <w:rFonts w:ascii="Times New Roman" w:hAnsi="Times New Roman" w:cs="Times New Roman"/>
          <w:color w:val="000000" w:themeColor="text1"/>
          <w:sz w:val="28"/>
          <w:szCs w:val="28"/>
          <w:lang w:val="en-US"/>
        </w:rPr>
      </w:pPr>
      <w:r w:rsidRPr="00F1636A">
        <w:rPr>
          <w:rFonts w:ascii="Times New Roman" w:hAnsi="Times New Roman" w:cs="Times New Roman"/>
          <w:color w:val="000000" w:themeColor="text1"/>
          <w:sz w:val="28"/>
          <w:szCs w:val="28"/>
          <w:lang w:val="en-US"/>
        </w:rPr>
        <w:t>2. Evlakhova</w:t>
      </w:r>
      <w:r w:rsidR="005704B8" w:rsidRPr="00F1636A">
        <w:rPr>
          <w:rFonts w:ascii="Times New Roman" w:hAnsi="Times New Roman" w:cs="Times New Roman"/>
          <w:color w:val="000000" w:themeColor="text1"/>
          <w:sz w:val="28"/>
          <w:szCs w:val="28"/>
          <w:lang w:val="en-US"/>
        </w:rPr>
        <w:t>,</w:t>
      </w:r>
      <w:r w:rsidRPr="00F1636A">
        <w:rPr>
          <w:rFonts w:ascii="Times New Roman" w:hAnsi="Times New Roman" w:cs="Times New Roman"/>
          <w:color w:val="000000" w:themeColor="text1"/>
          <w:sz w:val="28"/>
          <w:szCs w:val="28"/>
          <w:lang w:val="en-US"/>
        </w:rPr>
        <w:t xml:space="preserve"> Yu. S.</w:t>
      </w:r>
      <w:r w:rsidR="005704B8" w:rsidRPr="00F1636A">
        <w:rPr>
          <w:rFonts w:ascii="Times New Roman" w:hAnsi="Times New Roman" w:cs="Times New Roman"/>
          <w:color w:val="000000" w:themeColor="text1"/>
          <w:sz w:val="28"/>
          <w:szCs w:val="28"/>
          <w:lang w:val="en-US"/>
        </w:rPr>
        <w:t xml:space="preserve"> (2024)</w:t>
      </w:r>
      <w:r w:rsidRPr="00F1636A">
        <w:rPr>
          <w:rFonts w:ascii="Times New Roman" w:hAnsi="Times New Roman" w:cs="Times New Roman"/>
          <w:color w:val="000000" w:themeColor="text1"/>
          <w:sz w:val="28"/>
          <w:szCs w:val="28"/>
          <w:lang w:val="en-US"/>
        </w:rPr>
        <w:t xml:space="preserve"> Modern financial markets: a tutorial. Moscow</w:t>
      </w:r>
      <w:r w:rsidR="00EA449D" w:rsidRPr="00F1636A">
        <w:rPr>
          <w:rFonts w:ascii="Times New Roman" w:hAnsi="Times New Roman" w:cs="Times New Roman"/>
          <w:color w:val="000000" w:themeColor="text1"/>
          <w:sz w:val="28"/>
          <w:szCs w:val="28"/>
          <w:lang w:val="en-US"/>
        </w:rPr>
        <w:t>,</w:t>
      </w:r>
      <w:r w:rsidRPr="00F1636A">
        <w:rPr>
          <w:rFonts w:ascii="Times New Roman" w:hAnsi="Times New Roman" w:cs="Times New Roman"/>
          <w:color w:val="000000" w:themeColor="text1"/>
          <w:sz w:val="28"/>
          <w:szCs w:val="28"/>
          <w:lang w:val="en-US"/>
        </w:rPr>
        <w:t xml:space="preserve"> </w:t>
      </w:r>
      <w:r w:rsidR="00EA449D" w:rsidRPr="00F1636A">
        <w:rPr>
          <w:rFonts w:ascii="Times New Roman" w:hAnsi="Times New Roman" w:cs="Times New Roman"/>
          <w:color w:val="000000" w:themeColor="text1"/>
          <w:sz w:val="28"/>
          <w:szCs w:val="28"/>
          <w:lang w:val="en-US"/>
        </w:rPr>
        <w:t xml:space="preserve">Publ. </w:t>
      </w:r>
      <w:r w:rsidRPr="00F1636A">
        <w:rPr>
          <w:rFonts w:ascii="Times New Roman" w:hAnsi="Times New Roman" w:cs="Times New Roman"/>
          <w:color w:val="000000" w:themeColor="text1"/>
          <w:sz w:val="28"/>
          <w:szCs w:val="28"/>
          <w:lang w:val="en-US"/>
        </w:rPr>
        <w:t>KnoRus, 2024. 1</w:t>
      </w:r>
      <w:r w:rsidR="00EA449D" w:rsidRPr="00F1636A">
        <w:rPr>
          <w:rFonts w:ascii="Times New Roman" w:hAnsi="Times New Roman" w:cs="Times New Roman"/>
          <w:color w:val="000000" w:themeColor="text1"/>
          <w:sz w:val="28"/>
          <w:szCs w:val="28"/>
          <w:lang w:val="en-US"/>
        </w:rPr>
        <w:t>60</w:t>
      </w:r>
      <w:r w:rsidRPr="00F1636A">
        <w:rPr>
          <w:rFonts w:ascii="Times New Roman" w:hAnsi="Times New Roman" w:cs="Times New Roman"/>
          <w:color w:val="000000" w:themeColor="text1"/>
          <w:sz w:val="28"/>
          <w:szCs w:val="28"/>
          <w:lang w:val="en-US"/>
        </w:rPr>
        <w:t xml:space="preserve"> p. ISBN 978-5-406-13473-3. </w:t>
      </w:r>
      <w:hyperlink r:id="rId10" w:history="1">
        <w:r w:rsidR="00953C09" w:rsidRPr="00F1636A">
          <w:rPr>
            <w:rStyle w:val="af8"/>
            <w:rFonts w:ascii="Times New Roman" w:hAnsi="Times New Roman" w:cs="Times New Roman"/>
            <w:color w:val="000000" w:themeColor="text1"/>
            <w:sz w:val="28"/>
            <w:szCs w:val="28"/>
            <w:lang w:val="en-US"/>
          </w:rPr>
          <w:t>https://elibrary.ru/wcrjjq</w:t>
        </w:r>
      </w:hyperlink>
      <w:r w:rsidRPr="00F1636A">
        <w:rPr>
          <w:rFonts w:ascii="Times New Roman" w:hAnsi="Times New Roman" w:cs="Times New Roman"/>
          <w:color w:val="000000" w:themeColor="text1"/>
          <w:sz w:val="28"/>
          <w:szCs w:val="28"/>
          <w:lang w:val="en-US"/>
        </w:rPr>
        <w:t>.</w:t>
      </w:r>
    </w:p>
    <w:p w14:paraId="6CC015ED" w14:textId="794D6141" w:rsidR="0005214F" w:rsidRPr="00F1636A" w:rsidRDefault="0005214F" w:rsidP="00953C09">
      <w:pPr>
        <w:spacing w:after="0" w:line="240" w:lineRule="auto"/>
        <w:jc w:val="both"/>
        <w:rPr>
          <w:rFonts w:ascii="Times New Roman" w:hAnsi="Times New Roman" w:cs="Times New Roman"/>
          <w:color w:val="000000" w:themeColor="text1"/>
          <w:sz w:val="28"/>
          <w:szCs w:val="28"/>
          <w:lang w:val="en-US"/>
        </w:rPr>
      </w:pPr>
      <w:r w:rsidRPr="00F1636A">
        <w:rPr>
          <w:rFonts w:ascii="Times New Roman" w:hAnsi="Times New Roman" w:cs="Times New Roman"/>
          <w:color w:val="000000" w:themeColor="text1"/>
          <w:sz w:val="28"/>
          <w:szCs w:val="28"/>
          <w:lang w:val="en-US"/>
        </w:rPr>
        <w:t xml:space="preserve">3. </w:t>
      </w:r>
      <w:r w:rsidR="00B81A6B" w:rsidRPr="00F1636A">
        <w:rPr>
          <w:rFonts w:ascii="Times New Roman" w:hAnsi="Times New Roman" w:cs="Times New Roman"/>
          <w:color w:val="000000" w:themeColor="text1"/>
          <w:sz w:val="28"/>
          <w:szCs w:val="28"/>
          <w:lang w:val="en-US"/>
        </w:rPr>
        <w:t>Rubtsov</w:t>
      </w:r>
      <w:r w:rsidR="00795B2C" w:rsidRPr="00F1636A">
        <w:rPr>
          <w:rFonts w:ascii="Times New Roman" w:hAnsi="Times New Roman" w:cs="Times New Roman"/>
          <w:color w:val="000000" w:themeColor="text1"/>
          <w:sz w:val="28"/>
          <w:szCs w:val="28"/>
          <w:lang w:val="en-US"/>
        </w:rPr>
        <w:t>, B. B.</w:t>
      </w:r>
      <w:r w:rsidR="00B81A6B" w:rsidRPr="00F1636A">
        <w:rPr>
          <w:rFonts w:ascii="Times New Roman" w:hAnsi="Times New Roman" w:cs="Times New Roman"/>
          <w:color w:val="000000" w:themeColor="text1"/>
          <w:sz w:val="28"/>
          <w:szCs w:val="28"/>
          <w:lang w:val="en-US"/>
        </w:rPr>
        <w:t>, Genkin</w:t>
      </w:r>
      <w:r w:rsidR="00795B2C" w:rsidRPr="00F1636A">
        <w:rPr>
          <w:rFonts w:ascii="Times New Roman" w:hAnsi="Times New Roman" w:cs="Times New Roman"/>
          <w:color w:val="000000" w:themeColor="text1"/>
          <w:sz w:val="28"/>
          <w:szCs w:val="28"/>
          <w:lang w:val="en-US"/>
        </w:rPr>
        <w:t>, A. S.</w:t>
      </w:r>
      <w:r w:rsidR="00B81A6B" w:rsidRPr="00F1636A">
        <w:rPr>
          <w:rFonts w:ascii="Times New Roman" w:hAnsi="Times New Roman" w:cs="Times New Roman"/>
          <w:color w:val="000000" w:themeColor="text1"/>
          <w:sz w:val="28"/>
          <w:szCs w:val="28"/>
          <w:lang w:val="en-US"/>
        </w:rPr>
        <w:t>, Molchanov</w:t>
      </w:r>
      <w:r w:rsidR="00795B2C" w:rsidRPr="00F1636A">
        <w:rPr>
          <w:rFonts w:ascii="Times New Roman" w:hAnsi="Times New Roman" w:cs="Times New Roman"/>
          <w:color w:val="000000" w:themeColor="text1"/>
          <w:sz w:val="28"/>
          <w:szCs w:val="28"/>
          <w:lang w:val="en-US"/>
        </w:rPr>
        <w:t>,</w:t>
      </w:r>
      <w:r w:rsidR="00B81A6B" w:rsidRPr="00F1636A">
        <w:rPr>
          <w:rFonts w:ascii="Times New Roman" w:hAnsi="Times New Roman" w:cs="Times New Roman"/>
          <w:color w:val="000000" w:themeColor="text1"/>
          <w:sz w:val="28"/>
          <w:szCs w:val="28"/>
          <w:lang w:val="en-US"/>
        </w:rPr>
        <w:t xml:space="preserve"> </w:t>
      </w:r>
      <w:r w:rsidR="00795B2C" w:rsidRPr="00F1636A">
        <w:rPr>
          <w:rFonts w:ascii="Times New Roman" w:hAnsi="Times New Roman" w:cs="Times New Roman"/>
          <w:color w:val="000000" w:themeColor="text1"/>
          <w:sz w:val="28"/>
          <w:szCs w:val="28"/>
          <w:lang w:val="en-US"/>
        </w:rPr>
        <w:t xml:space="preserve">I. N. </w:t>
      </w:r>
      <w:r w:rsidR="00B81A6B" w:rsidRPr="00F1636A">
        <w:rPr>
          <w:rFonts w:ascii="Times New Roman" w:hAnsi="Times New Roman" w:cs="Times New Roman"/>
          <w:color w:val="000000" w:themeColor="text1"/>
          <w:sz w:val="28"/>
          <w:szCs w:val="28"/>
          <w:lang w:val="en-US"/>
        </w:rPr>
        <w:t>[et al.]</w:t>
      </w:r>
      <w:r w:rsidR="00795B2C" w:rsidRPr="00F1636A">
        <w:rPr>
          <w:rFonts w:ascii="Times New Roman" w:hAnsi="Times New Roman" w:cs="Times New Roman"/>
          <w:color w:val="000000" w:themeColor="text1"/>
          <w:sz w:val="28"/>
          <w:szCs w:val="28"/>
          <w:lang w:val="en-US"/>
        </w:rPr>
        <w:t xml:space="preserve"> (2024)</w:t>
      </w:r>
      <w:r w:rsidR="00B81A6B" w:rsidRPr="00F1636A">
        <w:rPr>
          <w:rFonts w:ascii="Times New Roman" w:hAnsi="Times New Roman" w:cs="Times New Roman"/>
          <w:color w:val="000000" w:themeColor="text1"/>
          <w:sz w:val="28"/>
          <w:szCs w:val="28"/>
          <w:lang w:val="en-US"/>
        </w:rPr>
        <w:t xml:space="preserve"> </w:t>
      </w:r>
      <w:r w:rsidRPr="00F1636A">
        <w:rPr>
          <w:rFonts w:ascii="Times New Roman" w:hAnsi="Times New Roman" w:cs="Times New Roman"/>
          <w:color w:val="000000" w:themeColor="text1"/>
          <w:sz w:val="28"/>
          <w:szCs w:val="28"/>
          <w:lang w:val="en-US"/>
        </w:rPr>
        <w:t>Financial markets in light of the modern digital agenda. Moscow</w:t>
      </w:r>
      <w:r w:rsidR="00795B2C" w:rsidRPr="00F1636A">
        <w:rPr>
          <w:rFonts w:ascii="Times New Roman" w:hAnsi="Times New Roman" w:cs="Times New Roman"/>
          <w:color w:val="000000" w:themeColor="text1"/>
          <w:sz w:val="28"/>
          <w:szCs w:val="28"/>
          <w:lang w:val="en-US"/>
        </w:rPr>
        <w:t>,</w:t>
      </w:r>
      <w:r w:rsidRPr="00F1636A">
        <w:rPr>
          <w:rFonts w:ascii="Times New Roman" w:hAnsi="Times New Roman" w:cs="Times New Roman"/>
          <w:color w:val="000000" w:themeColor="text1"/>
          <w:sz w:val="28"/>
          <w:szCs w:val="28"/>
          <w:lang w:val="en-US"/>
        </w:rPr>
        <w:t xml:space="preserve"> </w:t>
      </w:r>
      <w:r w:rsidR="00795B2C" w:rsidRPr="00F1636A">
        <w:rPr>
          <w:rFonts w:ascii="Times New Roman" w:hAnsi="Times New Roman" w:cs="Times New Roman"/>
          <w:color w:val="000000" w:themeColor="text1"/>
          <w:sz w:val="28"/>
          <w:szCs w:val="28"/>
          <w:lang w:val="en-US"/>
        </w:rPr>
        <w:t xml:space="preserve">Publ. </w:t>
      </w:r>
      <w:r w:rsidRPr="00F1636A">
        <w:rPr>
          <w:rFonts w:ascii="Times New Roman" w:hAnsi="Times New Roman" w:cs="Times New Roman"/>
          <w:color w:val="000000" w:themeColor="text1"/>
          <w:sz w:val="28"/>
          <w:szCs w:val="28"/>
          <w:lang w:val="en-US"/>
        </w:rPr>
        <w:t>KnoRus, 25</w:t>
      </w:r>
      <w:r w:rsidR="00932FBB" w:rsidRPr="00F1636A">
        <w:rPr>
          <w:rFonts w:ascii="Times New Roman" w:hAnsi="Times New Roman" w:cs="Times New Roman"/>
          <w:color w:val="000000" w:themeColor="text1"/>
          <w:sz w:val="28"/>
          <w:szCs w:val="28"/>
          <w:lang w:val="en-US"/>
        </w:rPr>
        <w:t>8</w:t>
      </w:r>
      <w:r w:rsidRPr="00F1636A">
        <w:rPr>
          <w:rFonts w:ascii="Times New Roman" w:hAnsi="Times New Roman" w:cs="Times New Roman"/>
          <w:color w:val="000000" w:themeColor="text1"/>
          <w:sz w:val="28"/>
          <w:szCs w:val="28"/>
          <w:lang w:val="en-US"/>
        </w:rPr>
        <w:t xml:space="preserve"> p. ISBN 978-5-406-13779-6. </w:t>
      </w:r>
      <w:hyperlink r:id="rId11" w:history="1">
        <w:r w:rsidR="00953C09" w:rsidRPr="00F1636A">
          <w:rPr>
            <w:rStyle w:val="af8"/>
            <w:rFonts w:ascii="Times New Roman" w:hAnsi="Times New Roman" w:cs="Times New Roman"/>
            <w:color w:val="000000" w:themeColor="text1"/>
            <w:sz w:val="28"/>
            <w:szCs w:val="28"/>
            <w:lang w:val="en-US"/>
          </w:rPr>
          <w:t>https://elibrary.ru/kpeduj</w:t>
        </w:r>
      </w:hyperlink>
      <w:r w:rsidRPr="00F1636A">
        <w:rPr>
          <w:rFonts w:ascii="Times New Roman" w:hAnsi="Times New Roman" w:cs="Times New Roman"/>
          <w:color w:val="000000" w:themeColor="text1"/>
          <w:sz w:val="28"/>
          <w:szCs w:val="28"/>
          <w:lang w:val="en-US"/>
        </w:rPr>
        <w:t>.</w:t>
      </w:r>
    </w:p>
    <w:p w14:paraId="20161737" w14:textId="7C169F19" w:rsidR="0005214F" w:rsidRPr="00F1636A" w:rsidRDefault="0005214F" w:rsidP="00953C09">
      <w:pPr>
        <w:spacing w:after="0" w:line="240" w:lineRule="auto"/>
        <w:jc w:val="both"/>
        <w:rPr>
          <w:rFonts w:ascii="Times New Roman" w:hAnsi="Times New Roman" w:cs="Times New Roman"/>
          <w:color w:val="000000" w:themeColor="text1"/>
          <w:sz w:val="28"/>
          <w:szCs w:val="28"/>
          <w:lang w:val="en-US"/>
        </w:rPr>
      </w:pPr>
      <w:r w:rsidRPr="00F1636A">
        <w:rPr>
          <w:rFonts w:ascii="Times New Roman" w:hAnsi="Times New Roman" w:cs="Times New Roman"/>
          <w:color w:val="000000" w:themeColor="text1"/>
          <w:sz w:val="28"/>
          <w:szCs w:val="28"/>
          <w:lang w:val="en-US"/>
        </w:rPr>
        <w:t>4. Tsypin</w:t>
      </w:r>
      <w:r w:rsidR="005704B8" w:rsidRPr="00F1636A">
        <w:rPr>
          <w:rFonts w:ascii="Times New Roman" w:hAnsi="Times New Roman" w:cs="Times New Roman"/>
          <w:color w:val="000000" w:themeColor="text1"/>
          <w:sz w:val="28"/>
          <w:szCs w:val="28"/>
          <w:lang w:val="en-US"/>
        </w:rPr>
        <w:t>,</w:t>
      </w:r>
      <w:r w:rsidRPr="00F1636A">
        <w:rPr>
          <w:rFonts w:ascii="Times New Roman" w:hAnsi="Times New Roman" w:cs="Times New Roman"/>
          <w:color w:val="000000" w:themeColor="text1"/>
          <w:sz w:val="28"/>
          <w:szCs w:val="28"/>
          <w:lang w:val="en-US"/>
        </w:rPr>
        <w:t xml:space="preserve"> A. P., Ovsyannikov</w:t>
      </w:r>
      <w:r w:rsidR="005704B8" w:rsidRPr="00F1636A">
        <w:rPr>
          <w:rFonts w:ascii="Times New Roman" w:hAnsi="Times New Roman" w:cs="Times New Roman"/>
          <w:color w:val="000000" w:themeColor="text1"/>
          <w:sz w:val="28"/>
          <w:szCs w:val="28"/>
          <w:lang w:val="en-US"/>
        </w:rPr>
        <w:t>,</w:t>
      </w:r>
      <w:r w:rsidRPr="00F1636A">
        <w:rPr>
          <w:rFonts w:ascii="Times New Roman" w:hAnsi="Times New Roman" w:cs="Times New Roman"/>
          <w:color w:val="000000" w:themeColor="text1"/>
          <w:sz w:val="28"/>
          <w:szCs w:val="28"/>
          <w:lang w:val="en-US"/>
        </w:rPr>
        <w:t xml:space="preserve"> V. A. </w:t>
      </w:r>
      <w:r w:rsidR="00E60CCD" w:rsidRPr="00F1636A">
        <w:rPr>
          <w:rFonts w:ascii="Times New Roman" w:hAnsi="Times New Roman" w:cs="Times New Roman"/>
          <w:color w:val="000000" w:themeColor="text1"/>
          <w:sz w:val="28"/>
          <w:szCs w:val="28"/>
          <w:lang w:val="en-US"/>
        </w:rPr>
        <w:t xml:space="preserve">(2014) </w:t>
      </w:r>
      <w:r w:rsidRPr="00F1636A">
        <w:rPr>
          <w:rFonts w:ascii="Times New Roman" w:hAnsi="Times New Roman" w:cs="Times New Roman"/>
          <w:color w:val="000000" w:themeColor="text1"/>
          <w:sz w:val="28"/>
          <w:szCs w:val="28"/>
          <w:lang w:val="en-US"/>
        </w:rPr>
        <w:t>Assessing the Share of Foreign Capital in Russian Industry</w:t>
      </w:r>
      <w:r w:rsidR="005704B8" w:rsidRPr="00F1636A">
        <w:rPr>
          <w:rFonts w:ascii="Times New Roman" w:hAnsi="Times New Roman" w:cs="Times New Roman"/>
          <w:color w:val="000000" w:themeColor="text1"/>
          <w:sz w:val="28"/>
          <w:szCs w:val="28"/>
          <w:lang w:val="en-US"/>
        </w:rPr>
        <w:t>.</w:t>
      </w:r>
      <w:r w:rsidRPr="00F1636A">
        <w:rPr>
          <w:rFonts w:ascii="Times New Roman" w:hAnsi="Times New Roman" w:cs="Times New Roman"/>
          <w:color w:val="000000" w:themeColor="text1"/>
          <w:sz w:val="28"/>
          <w:szCs w:val="28"/>
          <w:lang w:val="en-US"/>
        </w:rPr>
        <w:t xml:space="preserve"> </w:t>
      </w:r>
      <w:r w:rsidRPr="00F1636A">
        <w:rPr>
          <w:rFonts w:ascii="Times New Roman" w:hAnsi="Times New Roman" w:cs="Times New Roman"/>
          <w:i/>
          <w:color w:val="000000" w:themeColor="text1"/>
          <w:sz w:val="28"/>
          <w:szCs w:val="28"/>
          <w:lang w:val="en-US"/>
        </w:rPr>
        <w:t>Young Scientist</w:t>
      </w:r>
      <w:r w:rsidR="008F30E5" w:rsidRPr="00F1636A">
        <w:rPr>
          <w:rFonts w:ascii="Times New Roman" w:hAnsi="Times New Roman" w:cs="Times New Roman"/>
          <w:color w:val="000000" w:themeColor="text1"/>
          <w:sz w:val="28"/>
          <w:szCs w:val="28"/>
          <w:lang w:val="en-US"/>
        </w:rPr>
        <w:t>,</w:t>
      </w:r>
      <w:r w:rsidRPr="00F1636A">
        <w:rPr>
          <w:rFonts w:ascii="Times New Roman" w:hAnsi="Times New Roman" w:cs="Times New Roman"/>
          <w:color w:val="000000" w:themeColor="text1"/>
          <w:sz w:val="28"/>
          <w:szCs w:val="28"/>
          <w:lang w:val="en-US"/>
        </w:rPr>
        <w:t xml:space="preserve"> </w:t>
      </w:r>
      <w:r w:rsidR="009C0D94" w:rsidRPr="00F1636A">
        <w:rPr>
          <w:rFonts w:ascii="Times New Roman" w:hAnsi="Times New Roman" w:cs="Times New Roman"/>
          <w:color w:val="000000" w:themeColor="text1"/>
          <w:sz w:val="28"/>
          <w:szCs w:val="28"/>
          <w:lang w:val="en-US"/>
        </w:rPr>
        <w:t>(</w:t>
      </w:r>
      <w:r w:rsidR="008D754B" w:rsidRPr="00F1636A">
        <w:rPr>
          <w:rFonts w:ascii="Times New Roman" w:hAnsi="Times New Roman" w:cs="Times New Roman"/>
          <w:color w:val="000000" w:themeColor="text1"/>
          <w:sz w:val="28"/>
          <w:szCs w:val="28"/>
          <w:lang w:val="en-US"/>
        </w:rPr>
        <w:t>12),</w:t>
      </w:r>
      <w:r w:rsidRPr="00F1636A">
        <w:rPr>
          <w:rFonts w:ascii="Times New Roman" w:hAnsi="Times New Roman" w:cs="Times New Roman"/>
          <w:color w:val="000000" w:themeColor="text1"/>
          <w:sz w:val="28"/>
          <w:szCs w:val="28"/>
          <w:lang w:val="en-US"/>
        </w:rPr>
        <w:t xml:space="preserve"> </w:t>
      </w:r>
      <w:r w:rsidR="008D754B" w:rsidRPr="00F1636A">
        <w:rPr>
          <w:rFonts w:ascii="Times New Roman" w:hAnsi="Times New Roman" w:cs="Times New Roman"/>
          <w:color w:val="000000" w:themeColor="text1"/>
          <w:sz w:val="28"/>
          <w:szCs w:val="28"/>
          <w:lang w:val="en-US"/>
        </w:rPr>
        <w:t>p</w:t>
      </w:r>
      <w:r w:rsidRPr="00F1636A">
        <w:rPr>
          <w:rFonts w:ascii="Times New Roman" w:hAnsi="Times New Roman" w:cs="Times New Roman"/>
          <w:color w:val="000000" w:themeColor="text1"/>
          <w:sz w:val="28"/>
          <w:szCs w:val="28"/>
          <w:lang w:val="en-US"/>
        </w:rPr>
        <w:t>p. 195</w:t>
      </w:r>
      <w:r w:rsidR="00DC2B62" w:rsidRPr="0008135C">
        <w:rPr>
          <w:rFonts w:ascii="Times New Roman" w:hAnsi="Times New Roman" w:cs="Times New Roman"/>
          <w:color w:val="000000" w:themeColor="text1"/>
          <w:sz w:val="28"/>
          <w:szCs w:val="28"/>
          <w:lang w:val="en-US"/>
        </w:rPr>
        <w:t>–</w:t>
      </w:r>
      <w:r w:rsidRPr="00F1636A">
        <w:rPr>
          <w:rFonts w:ascii="Times New Roman" w:hAnsi="Times New Roman" w:cs="Times New Roman"/>
          <w:color w:val="000000" w:themeColor="text1"/>
          <w:sz w:val="28"/>
          <w:szCs w:val="28"/>
          <w:lang w:val="en-US"/>
        </w:rPr>
        <w:t xml:space="preserve">198. </w:t>
      </w:r>
      <w:hyperlink r:id="rId12" w:history="1">
        <w:r w:rsidR="00953C09" w:rsidRPr="00F1636A">
          <w:rPr>
            <w:rStyle w:val="af8"/>
            <w:rFonts w:ascii="Times New Roman" w:hAnsi="Times New Roman" w:cs="Times New Roman"/>
            <w:color w:val="000000" w:themeColor="text1"/>
            <w:sz w:val="28"/>
            <w:szCs w:val="28"/>
            <w:lang w:val="en-US"/>
          </w:rPr>
          <w:t>https://elibrary.ru/sjajrv</w:t>
        </w:r>
      </w:hyperlink>
      <w:r w:rsidRPr="00F1636A">
        <w:rPr>
          <w:rFonts w:ascii="Times New Roman" w:hAnsi="Times New Roman" w:cs="Times New Roman"/>
          <w:color w:val="000000" w:themeColor="text1"/>
          <w:sz w:val="28"/>
          <w:szCs w:val="28"/>
          <w:lang w:val="en-US"/>
        </w:rPr>
        <w:t>.</w:t>
      </w:r>
    </w:p>
    <w:p w14:paraId="0A856509" w14:textId="2E4860B8" w:rsidR="0005214F" w:rsidRPr="00F1636A" w:rsidRDefault="0005214F" w:rsidP="00953C09">
      <w:pPr>
        <w:spacing w:after="0" w:line="240" w:lineRule="auto"/>
        <w:jc w:val="both"/>
        <w:rPr>
          <w:rFonts w:ascii="Times New Roman" w:hAnsi="Times New Roman" w:cs="Times New Roman"/>
          <w:color w:val="000000" w:themeColor="text1"/>
          <w:sz w:val="28"/>
          <w:szCs w:val="28"/>
          <w:lang w:val="en-US"/>
        </w:rPr>
      </w:pPr>
      <w:r w:rsidRPr="00F1636A">
        <w:rPr>
          <w:rFonts w:ascii="Times New Roman" w:hAnsi="Times New Roman" w:cs="Times New Roman"/>
          <w:color w:val="000000" w:themeColor="text1"/>
          <w:sz w:val="28"/>
          <w:szCs w:val="28"/>
          <w:lang w:val="en-US"/>
        </w:rPr>
        <w:t>5. Bücheler, G</w:t>
      </w:r>
      <w:r w:rsidR="00795B2C" w:rsidRPr="00F1636A">
        <w:rPr>
          <w:rFonts w:ascii="Times New Roman" w:hAnsi="Times New Roman" w:cs="Times New Roman"/>
          <w:color w:val="000000" w:themeColor="text1"/>
          <w:sz w:val="28"/>
          <w:szCs w:val="28"/>
          <w:lang w:val="en-US"/>
        </w:rPr>
        <w:t>.,</w:t>
      </w:r>
      <w:r w:rsidRPr="00F1636A">
        <w:rPr>
          <w:rFonts w:ascii="Times New Roman" w:hAnsi="Times New Roman" w:cs="Times New Roman"/>
          <w:color w:val="000000" w:themeColor="text1"/>
          <w:sz w:val="28"/>
          <w:szCs w:val="28"/>
          <w:lang w:val="en-US"/>
        </w:rPr>
        <w:t xml:space="preserve"> Belgorodski, E. (2025) Proportionality, Standards of Investment Protection, and Sustainable Development. </w:t>
      </w:r>
      <w:r w:rsidR="00987925" w:rsidRPr="00F1636A">
        <w:rPr>
          <w:rFonts w:ascii="Times New Roman" w:hAnsi="Times New Roman" w:cs="Times New Roman"/>
          <w:color w:val="000000" w:themeColor="text1"/>
          <w:sz w:val="28"/>
          <w:szCs w:val="28"/>
          <w:lang w:val="en-US"/>
        </w:rPr>
        <w:t>Edward Elgar Publishing, pp. 164</w:t>
      </w:r>
      <w:r w:rsidR="00DC2B62" w:rsidRPr="0008135C">
        <w:rPr>
          <w:rFonts w:ascii="Times New Roman" w:hAnsi="Times New Roman" w:cs="Times New Roman"/>
          <w:color w:val="000000" w:themeColor="text1"/>
          <w:sz w:val="28"/>
          <w:szCs w:val="28"/>
          <w:lang w:val="en-US"/>
        </w:rPr>
        <w:t>–</w:t>
      </w:r>
      <w:r w:rsidR="00987925" w:rsidRPr="00F1636A">
        <w:rPr>
          <w:rFonts w:ascii="Times New Roman" w:hAnsi="Times New Roman" w:cs="Times New Roman"/>
          <w:color w:val="000000" w:themeColor="text1"/>
          <w:sz w:val="28"/>
          <w:szCs w:val="28"/>
          <w:lang w:val="en-US"/>
        </w:rPr>
        <w:t xml:space="preserve">198. </w:t>
      </w:r>
      <w:hyperlink r:id="rId13" w:history="1">
        <w:r w:rsidR="00987925" w:rsidRPr="00F1636A">
          <w:rPr>
            <w:rStyle w:val="af8"/>
            <w:rFonts w:ascii="Times New Roman" w:hAnsi="Times New Roman" w:cs="Times New Roman"/>
            <w:color w:val="000000" w:themeColor="text1"/>
            <w:sz w:val="28"/>
            <w:szCs w:val="28"/>
            <w:lang w:val="en-US"/>
          </w:rPr>
          <w:t>https://doi.org/10.4337/9781789908930.00022</w:t>
        </w:r>
      </w:hyperlink>
      <w:r w:rsidR="00795B2C" w:rsidRPr="00F1636A">
        <w:rPr>
          <w:rFonts w:ascii="Times New Roman" w:hAnsi="Times New Roman" w:cs="Times New Roman"/>
          <w:color w:val="000000" w:themeColor="text1"/>
          <w:sz w:val="28"/>
          <w:szCs w:val="28"/>
          <w:lang w:val="en-US"/>
        </w:rPr>
        <w:t>.</w:t>
      </w:r>
    </w:p>
    <w:p w14:paraId="3A81CBC2" w14:textId="5D1ED7ED" w:rsidR="0005214F" w:rsidRPr="00F1636A" w:rsidRDefault="0005214F" w:rsidP="00987925">
      <w:pPr>
        <w:spacing w:after="0" w:line="240" w:lineRule="auto"/>
        <w:jc w:val="both"/>
        <w:rPr>
          <w:rFonts w:ascii="Times New Roman" w:hAnsi="Times New Roman" w:cs="Times New Roman"/>
          <w:color w:val="000000" w:themeColor="text1"/>
          <w:sz w:val="28"/>
          <w:szCs w:val="28"/>
          <w:lang w:val="en-US"/>
        </w:rPr>
      </w:pPr>
      <w:r w:rsidRPr="00F1636A">
        <w:rPr>
          <w:rFonts w:ascii="Times New Roman" w:hAnsi="Times New Roman" w:cs="Times New Roman"/>
          <w:color w:val="000000" w:themeColor="text1"/>
          <w:sz w:val="28"/>
          <w:szCs w:val="28"/>
          <w:lang w:val="en-US"/>
        </w:rPr>
        <w:t>6. Berdyshev</w:t>
      </w:r>
      <w:r w:rsidR="00077BD0" w:rsidRPr="00F1636A">
        <w:rPr>
          <w:rFonts w:ascii="Times New Roman" w:hAnsi="Times New Roman" w:cs="Times New Roman"/>
          <w:color w:val="000000" w:themeColor="text1"/>
          <w:sz w:val="28"/>
          <w:szCs w:val="28"/>
          <w:lang w:val="en-US"/>
        </w:rPr>
        <w:t>,</w:t>
      </w:r>
      <w:r w:rsidRPr="00F1636A">
        <w:rPr>
          <w:rFonts w:ascii="Times New Roman" w:hAnsi="Times New Roman" w:cs="Times New Roman"/>
          <w:color w:val="000000" w:themeColor="text1"/>
          <w:sz w:val="28"/>
          <w:szCs w:val="28"/>
          <w:lang w:val="en-US"/>
        </w:rPr>
        <w:t xml:space="preserve"> A. V., Ilmukov</w:t>
      </w:r>
      <w:r w:rsidR="00077BD0" w:rsidRPr="00F1636A">
        <w:rPr>
          <w:rFonts w:ascii="Times New Roman" w:hAnsi="Times New Roman" w:cs="Times New Roman"/>
          <w:color w:val="000000" w:themeColor="text1"/>
          <w:sz w:val="28"/>
          <w:szCs w:val="28"/>
          <w:lang w:val="en-US"/>
        </w:rPr>
        <w:t>,</w:t>
      </w:r>
      <w:r w:rsidRPr="00F1636A">
        <w:rPr>
          <w:rFonts w:ascii="Times New Roman" w:hAnsi="Times New Roman" w:cs="Times New Roman"/>
          <w:color w:val="000000" w:themeColor="text1"/>
          <w:sz w:val="28"/>
          <w:szCs w:val="28"/>
          <w:lang w:val="en-US"/>
        </w:rPr>
        <w:t xml:space="preserve"> F. N. </w:t>
      </w:r>
      <w:r w:rsidR="00077BD0" w:rsidRPr="00F1636A">
        <w:rPr>
          <w:rFonts w:ascii="Times New Roman" w:hAnsi="Times New Roman" w:cs="Times New Roman"/>
          <w:color w:val="000000" w:themeColor="text1"/>
          <w:sz w:val="28"/>
          <w:szCs w:val="28"/>
          <w:lang w:val="en-US"/>
        </w:rPr>
        <w:t xml:space="preserve">(2022) </w:t>
      </w:r>
      <w:r w:rsidR="00987925" w:rsidRPr="00F1636A">
        <w:rPr>
          <w:rFonts w:ascii="Times New Roman" w:hAnsi="Times New Roman" w:cs="Times New Roman"/>
          <w:color w:val="000000" w:themeColor="text1"/>
          <w:sz w:val="28"/>
          <w:szCs w:val="28"/>
          <w:lang w:val="en-US"/>
        </w:rPr>
        <w:t>Evaluation of the effectiveness of the Bank of Russia’s measures to ensure the stability of the stock market in the face of toughening sanctions</w:t>
      </w:r>
      <w:r w:rsidR="00077BD0" w:rsidRPr="00F1636A">
        <w:rPr>
          <w:rFonts w:ascii="Times New Roman" w:hAnsi="Times New Roman" w:cs="Times New Roman"/>
          <w:color w:val="000000" w:themeColor="text1"/>
          <w:sz w:val="28"/>
          <w:szCs w:val="28"/>
          <w:lang w:val="en-US"/>
        </w:rPr>
        <w:t>.</w:t>
      </w:r>
      <w:r w:rsidRPr="00F1636A">
        <w:rPr>
          <w:rFonts w:ascii="Times New Roman" w:hAnsi="Times New Roman" w:cs="Times New Roman"/>
          <w:color w:val="000000" w:themeColor="text1"/>
          <w:sz w:val="28"/>
          <w:szCs w:val="28"/>
          <w:lang w:val="en-US"/>
        </w:rPr>
        <w:t xml:space="preserve"> </w:t>
      </w:r>
      <w:r w:rsidR="00162293" w:rsidRPr="00F1636A">
        <w:rPr>
          <w:rFonts w:ascii="Times New Roman" w:hAnsi="Times New Roman" w:cs="Times New Roman"/>
          <w:i/>
          <w:color w:val="000000" w:themeColor="text1"/>
          <w:sz w:val="28"/>
          <w:szCs w:val="28"/>
          <w:lang w:val="en-US"/>
        </w:rPr>
        <w:t>Vestnik Universiteta</w:t>
      </w:r>
      <w:r w:rsidR="008F30E5" w:rsidRPr="00F1636A">
        <w:rPr>
          <w:rFonts w:ascii="Times New Roman" w:hAnsi="Times New Roman" w:cs="Times New Roman"/>
          <w:color w:val="000000" w:themeColor="text1"/>
          <w:sz w:val="28"/>
          <w:szCs w:val="28"/>
          <w:lang w:val="en-US"/>
        </w:rPr>
        <w:t>,</w:t>
      </w:r>
      <w:r w:rsidR="00E60CCD" w:rsidRPr="00F1636A">
        <w:rPr>
          <w:rFonts w:ascii="Times New Roman" w:hAnsi="Times New Roman" w:cs="Times New Roman"/>
          <w:color w:val="000000" w:themeColor="text1"/>
          <w:sz w:val="28"/>
          <w:szCs w:val="28"/>
          <w:lang w:val="en-US"/>
        </w:rPr>
        <w:t xml:space="preserve"> </w:t>
      </w:r>
      <w:r w:rsidR="00987925" w:rsidRPr="00F1636A">
        <w:rPr>
          <w:rFonts w:ascii="Times New Roman" w:hAnsi="Times New Roman" w:cs="Times New Roman"/>
          <w:color w:val="000000" w:themeColor="text1"/>
          <w:sz w:val="28"/>
          <w:szCs w:val="28"/>
          <w:lang w:val="en-US"/>
        </w:rPr>
        <w:t>(</w:t>
      </w:r>
      <w:r w:rsidR="00E60CCD" w:rsidRPr="00F1636A">
        <w:rPr>
          <w:rFonts w:ascii="Times New Roman" w:hAnsi="Times New Roman" w:cs="Times New Roman"/>
          <w:color w:val="000000" w:themeColor="text1"/>
          <w:sz w:val="28"/>
          <w:szCs w:val="28"/>
          <w:lang w:val="en-US"/>
        </w:rPr>
        <w:t>12</w:t>
      </w:r>
      <w:r w:rsidR="00987925" w:rsidRPr="00F1636A">
        <w:rPr>
          <w:rFonts w:ascii="Times New Roman" w:hAnsi="Times New Roman" w:cs="Times New Roman"/>
          <w:color w:val="000000" w:themeColor="text1"/>
          <w:sz w:val="28"/>
          <w:szCs w:val="28"/>
          <w:lang w:val="en-US"/>
        </w:rPr>
        <w:t>)</w:t>
      </w:r>
      <w:r w:rsidR="00E60CCD" w:rsidRPr="00F1636A">
        <w:rPr>
          <w:rFonts w:ascii="Times New Roman" w:hAnsi="Times New Roman" w:cs="Times New Roman"/>
          <w:color w:val="000000" w:themeColor="text1"/>
          <w:sz w:val="28"/>
          <w:szCs w:val="28"/>
          <w:lang w:val="en-US"/>
        </w:rPr>
        <w:t>,</w:t>
      </w:r>
      <w:r w:rsidRPr="00F1636A">
        <w:rPr>
          <w:rFonts w:ascii="Times New Roman" w:hAnsi="Times New Roman" w:cs="Times New Roman"/>
          <w:color w:val="000000" w:themeColor="text1"/>
          <w:sz w:val="28"/>
          <w:szCs w:val="28"/>
          <w:lang w:val="en-US"/>
        </w:rPr>
        <w:t xml:space="preserve"> </w:t>
      </w:r>
      <w:r w:rsidR="00E60CCD" w:rsidRPr="00F1636A">
        <w:rPr>
          <w:rFonts w:ascii="Times New Roman" w:hAnsi="Times New Roman" w:cs="Times New Roman"/>
          <w:color w:val="000000" w:themeColor="text1"/>
          <w:sz w:val="28"/>
          <w:szCs w:val="28"/>
          <w:lang w:val="en-US"/>
        </w:rPr>
        <w:t>p</w:t>
      </w:r>
      <w:r w:rsidRPr="00F1636A">
        <w:rPr>
          <w:rFonts w:ascii="Times New Roman" w:hAnsi="Times New Roman" w:cs="Times New Roman"/>
          <w:color w:val="000000" w:themeColor="text1"/>
          <w:sz w:val="28"/>
          <w:szCs w:val="28"/>
          <w:lang w:val="en-US"/>
        </w:rPr>
        <w:t>p. 136</w:t>
      </w:r>
      <w:r w:rsidR="00DC2B62" w:rsidRPr="0008135C">
        <w:rPr>
          <w:rFonts w:ascii="Times New Roman" w:hAnsi="Times New Roman" w:cs="Times New Roman"/>
          <w:color w:val="000000" w:themeColor="text1"/>
          <w:sz w:val="28"/>
          <w:szCs w:val="28"/>
          <w:lang w:val="en-US"/>
        </w:rPr>
        <w:t>–</w:t>
      </w:r>
      <w:r w:rsidRPr="00F1636A">
        <w:rPr>
          <w:rFonts w:ascii="Times New Roman" w:hAnsi="Times New Roman" w:cs="Times New Roman"/>
          <w:color w:val="000000" w:themeColor="text1"/>
          <w:sz w:val="28"/>
          <w:szCs w:val="28"/>
          <w:lang w:val="en-US"/>
        </w:rPr>
        <w:t xml:space="preserve">144. </w:t>
      </w:r>
      <w:hyperlink r:id="rId14" w:history="1">
        <w:r w:rsidR="00795B2C" w:rsidRPr="00F1636A">
          <w:rPr>
            <w:rStyle w:val="af8"/>
            <w:rFonts w:ascii="Times New Roman" w:hAnsi="Times New Roman" w:cs="Times New Roman"/>
            <w:color w:val="000000" w:themeColor="text1"/>
            <w:sz w:val="28"/>
            <w:szCs w:val="28"/>
            <w:lang w:val="en-US"/>
          </w:rPr>
          <w:t>https://doi.org/10.26425/1816-4277-2022-12-136-144</w:t>
        </w:r>
      </w:hyperlink>
      <w:r w:rsidRPr="00F1636A">
        <w:rPr>
          <w:rFonts w:ascii="Times New Roman" w:hAnsi="Times New Roman" w:cs="Times New Roman"/>
          <w:color w:val="000000" w:themeColor="text1"/>
          <w:sz w:val="28"/>
          <w:szCs w:val="28"/>
          <w:lang w:val="en-US"/>
        </w:rPr>
        <w:t xml:space="preserve">. </w:t>
      </w:r>
      <w:hyperlink r:id="rId15" w:history="1">
        <w:r w:rsidR="00795B2C" w:rsidRPr="00F1636A">
          <w:rPr>
            <w:rStyle w:val="af8"/>
            <w:rFonts w:ascii="Times New Roman" w:hAnsi="Times New Roman" w:cs="Times New Roman"/>
            <w:color w:val="000000" w:themeColor="text1"/>
            <w:sz w:val="28"/>
            <w:szCs w:val="28"/>
            <w:lang w:val="en-US"/>
          </w:rPr>
          <w:t>https://elibrary.ru/yujnuw</w:t>
        </w:r>
      </w:hyperlink>
      <w:r w:rsidRPr="00F1636A">
        <w:rPr>
          <w:rFonts w:ascii="Times New Roman" w:hAnsi="Times New Roman" w:cs="Times New Roman"/>
          <w:color w:val="000000" w:themeColor="text1"/>
          <w:sz w:val="28"/>
          <w:szCs w:val="28"/>
          <w:lang w:val="en-US"/>
        </w:rPr>
        <w:t>.</w:t>
      </w:r>
    </w:p>
    <w:p w14:paraId="2072A1E0" w14:textId="3714D704" w:rsidR="0005214F" w:rsidRPr="00F1636A" w:rsidRDefault="0005214F" w:rsidP="00953C09">
      <w:pPr>
        <w:spacing w:after="0" w:line="240" w:lineRule="auto"/>
        <w:jc w:val="both"/>
        <w:rPr>
          <w:rFonts w:ascii="Times New Roman" w:hAnsi="Times New Roman" w:cs="Times New Roman"/>
          <w:color w:val="000000" w:themeColor="text1"/>
          <w:sz w:val="28"/>
          <w:szCs w:val="28"/>
          <w:lang w:val="en-US"/>
        </w:rPr>
      </w:pPr>
      <w:r w:rsidRPr="00F1636A">
        <w:rPr>
          <w:rFonts w:ascii="Times New Roman" w:hAnsi="Times New Roman" w:cs="Times New Roman"/>
          <w:color w:val="000000" w:themeColor="text1"/>
          <w:sz w:val="28"/>
          <w:szCs w:val="28"/>
          <w:lang w:val="en-US"/>
        </w:rPr>
        <w:t>7. Butaev</w:t>
      </w:r>
      <w:r w:rsidR="00115653" w:rsidRPr="00F1636A">
        <w:rPr>
          <w:rFonts w:ascii="Times New Roman" w:hAnsi="Times New Roman" w:cs="Times New Roman"/>
          <w:color w:val="000000" w:themeColor="text1"/>
          <w:sz w:val="28"/>
          <w:szCs w:val="28"/>
          <w:lang w:val="en-US"/>
        </w:rPr>
        <w:t>,</w:t>
      </w:r>
      <w:r w:rsidRPr="00F1636A">
        <w:rPr>
          <w:rFonts w:ascii="Times New Roman" w:hAnsi="Times New Roman" w:cs="Times New Roman"/>
          <w:color w:val="000000" w:themeColor="text1"/>
          <w:sz w:val="28"/>
          <w:szCs w:val="28"/>
          <w:lang w:val="en-US"/>
        </w:rPr>
        <w:t xml:space="preserve"> Zh., Radzhabov</w:t>
      </w:r>
      <w:r w:rsidR="00115653" w:rsidRPr="00F1636A">
        <w:rPr>
          <w:rFonts w:ascii="Times New Roman" w:hAnsi="Times New Roman" w:cs="Times New Roman"/>
          <w:color w:val="000000" w:themeColor="text1"/>
          <w:sz w:val="28"/>
          <w:szCs w:val="28"/>
          <w:lang w:val="en-US"/>
        </w:rPr>
        <w:t>,</w:t>
      </w:r>
      <w:r w:rsidRPr="00F1636A">
        <w:rPr>
          <w:rFonts w:ascii="Times New Roman" w:hAnsi="Times New Roman" w:cs="Times New Roman"/>
          <w:color w:val="000000" w:themeColor="text1"/>
          <w:sz w:val="28"/>
          <w:szCs w:val="28"/>
          <w:lang w:val="en-US"/>
        </w:rPr>
        <w:t xml:space="preserve"> U. </w:t>
      </w:r>
      <w:r w:rsidR="00115653" w:rsidRPr="00F1636A">
        <w:rPr>
          <w:rFonts w:ascii="Times New Roman" w:hAnsi="Times New Roman" w:cs="Times New Roman"/>
          <w:color w:val="000000" w:themeColor="text1"/>
          <w:sz w:val="28"/>
          <w:szCs w:val="28"/>
          <w:lang w:val="en-US"/>
        </w:rPr>
        <w:t xml:space="preserve">(2021) </w:t>
      </w:r>
      <w:r w:rsidR="005B42E7" w:rsidRPr="00F1636A">
        <w:rPr>
          <w:rFonts w:ascii="Times New Roman" w:hAnsi="Times New Roman" w:cs="Times New Roman"/>
          <w:color w:val="000000" w:themeColor="text1"/>
          <w:sz w:val="28"/>
          <w:szCs w:val="28"/>
          <w:lang w:val="en-US"/>
        </w:rPr>
        <w:t>Current issues of the stock market development in the national economy</w:t>
      </w:r>
      <w:r w:rsidR="00115653" w:rsidRPr="00F1636A">
        <w:rPr>
          <w:rFonts w:ascii="Times New Roman" w:hAnsi="Times New Roman" w:cs="Times New Roman"/>
          <w:color w:val="000000" w:themeColor="text1"/>
          <w:sz w:val="28"/>
          <w:szCs w:val="28"/>
          <w:lang w:val="en-US"/>
        </w:rPr>
        <w:t>.</w:t>
      </w:r>
      <w:r w:rsidRPr="00F1636A">
        <w:rPr>
          <w:rFonts w:ascii="Times New Roman" w:hAnsi="Times New Roman" w:cs="Times New Roman"/>
          <w:color w:val="000000" w:themeColor="text1"/>
          <w:sz w:val="28"/>
          <w:szCs w:val="28"/>
          <w:lang w:val="en-US"/>
        </w:rPr>
        <w:t xml:space="preserve"> </w:t>
      </w:r>
      <w:r w:rsidRPr="00F1636A">
        <w:rPr>
          <w:rFonts w:ascii="Times New Roman" w:hAnsi="Times New Roman" w:cs="Times New Roman"/>
          <w:i/>
          <w:color w:val="000000" w:themeColor="text1"/>
          <w:sz w:val="28"/>
          <w:szCs w:val="28"/>
          <w:lang w:val="en-US"/>
        </w:rPr>
        <w:t>Economy and Society</w:t>
      </w:r>
      <w:r w:rsidR="008F30E5" w:rsidRPr="00F1636A">
        <w:rPr>
          <w:rFonts w:ascii="Times New Roman" w:hAnsi="Times New Roman" w:cs="Times New Roman"/>
          <w:color w:val="000000" w:themeColor="text1"/>
          <w:sz w:val="28"/>
          <w:szCs w:val="28"/>
          <w:lang w:val="en-US"/>
        </w:rPr>
        <w:t>,</w:t>
      </w:r>
      <w:r w:rsidRPr="00F1636A">
        <w:rPr>
          <w:rFonts w:ascii="Times New Roman" w:hAnsi="Times New Roman" w:cs="Times New Roman"/>
          <w:color w:val="000000" w:themeColor="text1"/>
          <w:sz w:val="28"/>
          <w:szCs w:val="28"/>
          <w:lang w:val="en-US"/>
        </w:rPr>
        <w:t xml:space="preserve"> 4-1</w:t>
      </w:r>
      <w:r w:rsidR="00DC2B62" w:rsidRPr="0008135C">
        <w:rPr>
          <w:rFonts w:ascii="Times New Roman" w:hAnsi="Times New Roman" w:cs="Times New Roman"/>
          <w:color w:val="000000" w:themeColor="text1"/>
          <w:sz w:val="28"/>
          <w:szCs w:val="28"/>
          <w:lang w:val="en-US"/>
        </w:rPr>
        <w:t xml:space="preserve"> </w:t>
      </w:r>
      <w:r w:rsidRPr="00F1636A">
        <w:rPr>
          <w:rFonts w:ascii="Times New Roman" w:hAnsi="Times New Roman" w:cs="Times New Roman"/>
          <w:color w:val="000000" w:themeColor="text1"/>
          <w:sz w:val="28"/>
          <w:szCs w:val="28"/>
          <w:lang w:val="en-US"/>
        </w:rPr>
        <w:t>(83)</w:t>
      </w:r>
      <w:r w:rsidR="00115653" w:rsidRPr="00F1636A">
        <w:rPr>
          <w:rFonts w:ascii="Times New Roman" w:hAnsi="Times New Roman" w:cs="Times New Roman"/>
          <w:color w:val="000000" w:themeColor="text1"/>
          <w:sz w:val="28"/>
          <w:szCs w:val="28"/>
          <w:lang w:val="en-US"/>
        </w:rPr>
        <w:t>,</w:t>
      </w:r>
      <w:r w:rsidR="00DC2B62">
        <w:rPr>
          <w:rFonts w:ascii="Times New Roman" w:hAnsi="Times New Roman" w:cs="Times New Roman"/>
          <w:color w:val="000000" w:themeColor="text1"/>
          <w:sz w:val="28"/>
          <w:szCs w:val="28"/>
          <w:lang w:val="en-US"/>
        </w:rPr>
        <w:t xml:space="preserve"> pp. 768</w:t>
      </w:r>
      <w:r w:rsidR="00DC2B62" w:rsidRPr="0008135C">
        <w:rPr>
          <w:rFonts w:ascii="Times New Roman" w:hAnsi="Times New Roman" w:cs="Times New Roman"/>
          <w:color w:val="000000" w:themeColor="text1"/>
          <w:sz w:val="28"/>
          <w:szCs w:val="28"/>
          <w:lang w:val="en-US"/>
        </w:rPr>
        <w:t>–</w:t>
      </w:r>
      <w:r w:rsidRPr="00F1636A">
        <w:rPr>
          <w:rFonts w:ascii="Times New Roman" w:hAnsi="Times New Roman" w:cs="Times New Roman"/>
          <w:color w:val="000000" w:themeColor="text1"/>
          <w:sz w:val="28"/>
          <w:szCs w:val="28"/>
          <w:lang w:val="en-US"/>
        </w:rPr>
        <w:t xml:space="preserve">771. </w:t>
      </w:r>
      <w:hyperlink r:id="rId16" w:history="1">
        <w:r w:rsidR="00DD23EE" w:rsidRPr="00F1636A">
          <w:rPr>
            <w:rStyle w:val="af8"/>
            <w:rFonts w:ascii="Times New Roman" w:hAnsi="Times New Roman" w:cs="Times New Roman"/>
            <w:color w:val="000000" w:themeColor="text1"/>
            <w:sz w:val="28"/>
            <w:szCs w:val="28"/>
            <w:lang w:val="en-US"/>
          </w:rPr>
          <w:t>https://elibrary.ru/byaqju</w:t>
        </w:r>
      </w:hyperlink>
      <w:r w:rsidRPr="00F1636A">
        <w:rPr>
          <w:rFonts w:ascii="Times New Roman" w:hAnsi="Times New Roman" w:cs="Times New Roman"/>
          <w:color w:val="000000" w:themeColor="text1"/>
          <w:sz w:val="28"/>
          <w:szCs w:val="28"/>
          <w:lang w:val="en-US"/>
        </w:rPr>
        <w:t>.</w:t>
      </w:r>
    </w:p>
    <w:p w14:paraId="68B8E464" w14:textId="7613E839" w:rsidR="0005214F" w:rsidRPr="00F1636A" w:rsidRDefault="0005214F" w:rsidP="00953C09">
      <w:pPr>
        <w:spacing w:after="0" w:line="240" w:lineRule="auto"/>
        <w:jc w:val="both"/>
        <w:rPr>
          <w:rFonts w:ascii="Times New Roman" w:hAnsi="Times New Roman" w:cs="Times New Roman"/>
          <w:color w:val="000000" w:themeColor="text1"/>
          <w:sz w:val="28"/>
          <w:szCs w:val="28"/>
          <w:lang w:val="en-US"/>
        </w:rPr>
      </w:pPr>
      <w:r w:rsidRPr="00F1636A">
        <w:rPr>
          <w:rFonts w:ascii="Times New Roman" w:hAnsi="Times New Roman" w:cs="Times New Roman"/>
          <w:color w:val="000000" w:themeColor="text1"/>
          <w:sz w:val="28"/>
          <w:szCs w:val="28"/>
          <w:lang w:val="en-US"/>
        </w:rPr>
        <w:t>8. Klinskaya</w:t>
      </w:r>
      <w:r w:rsidR="005339E1" w:rsidRPr="00F1636A">
        <w:rPr>
          <w:rFonts w:ascii="Times New Roman" w:hAnsi="Times New Roman" w:cs="Times New Roman"/>
          <w:color w:val="000000" w:themeColor="text1"/>
          <w:sz w:val="28"/>
          <w:szCs w:val="28"/>
          <w:lang w:val="en-US"/>
        </w:rPr>
        <w:t>,</w:t>
      </w:r>
      <w:r w:rsidRPr="00F1636A">
        <w:rPr>
          <w:rFonts w:ascii="Times New Roman" w:hAnsi="Times New Roman" w:cs="Times New Roman"/>
          <w:color w:val="000000" w:themeColor="text1"/>
          <w:sz w:val="28"/>
          <w:szCs w:val="28"/>
          <w:lang w:val="en-US"/>
        </w:rPr>
        <w:t xml:space="preserve"> A. I., Korchagin</w:t>
      </w:r>
      <w:r w:rsidR="005339E1" w:rsidRPr="00F1636A">
        <w:rPr>
          <w:rFonts w:ascii="Times New Roman" w:hAnsi="Times New Roman" w:cs="Times New Roman"/>
          <w:color w:val="000000" w:themeColor="text1"/>
          <w:sz w:val="28"/>
          <w:szCs w:val="28"/>
          <w:lang w:val="en-US"/>
        </w:rPr>
        <w:t>,</w:t>
      </w:r>
      <w:r w:rsidRPr="00F1636A">
        <w:rPr>
          <w:rFonts w:ascii="Times New Roman" w:hAnsi="Times New Roman" w:cs="Times New Roman"/>
          <w:color w:val="000000" w:themeColor="text1"/>
          <w:sz w:val="28"/>
          <w:szCs w:val="28"/>
          <w:lang w:val="en-US"/>
        </w:rPr>
        <w:t xml:space="preserve"> D. M.</w:t>
      </w:r>
      <w:r w:rsidR="005339E1" w:rsidRPr="00F1636A">
        <w:rPr>
          <w:rFonts w:ascii="Times New Roman" w:hAnsi="Times New Roman" w:cs="Times New Roman"/>
          <w:color w:val="000000" w:themeColor="text1"/>
          <w:sz w:val="28"/>
          <w:szCs w:val="28"/>
          <w:lang w:val="en-US"/>
        </w:rPr>
        <w:t xml:space="preserve"> (2022)</w:t>
      </w:r>
      <w:r w:rsidRPr="00F1636A">
        <w:rPr>
          <w:rFonts w:ascii="Times New Roman" w:hAnsi="Times New Roman" w:cs="Times New Roman"/>
          <w:color w:val="000000" w:themeColor="text1"/>
          <w:sz w:val="28"/>
          <w:szCs w:val="28"/>
          <w:lang w:val="en-US"/>
        </w:rPr>
        <w:t xml:space="preserve"> </w:t>
      </w:r>
      <w:r w:rsidR="006E0D84" w:rsidRPr="00F1636A">
        <w:rPr>
          <w:rFonts w:ascii="Times New Roman" w:hAnsi="Times New Roman" w:cs="Times New Roman"/>
          <w:color w:val="000000" w:themeColor="text1"/>
          <w:sz w:val="28"/>
          <w:szCs w:val="28"/>
          <w:lang w:val="en-US"/>
        </w:rPr>
        <w:t>Factors for attracting private investors to Russian stockbroking financial markets</w:t>
      </w:r>
      <w:r w:rsidR="00526C36" w:rsidRPr="00F1636A">
        <w:rPr>
          <w:rFonts w:ascii="Times New Roman" w:hAnsi="Times New Roman" w:cs="Times New Roman"/>
          <w:color w:val="000000" w:themeColor="text1"/>
          <w:sz w:val="28"/>
          <w:szCs w:val="28"/>
          <w:lang w:val="en-US"/>
        </w:rPr>
        <w:t>.</w:t>
      </w:r>
      <w:r w:rsidRPr="00F1636A">
        <w:rPr>
          <w:rFonts w:ascii="Times New Roman" w:hAnsi="Times New Roman" w:cs="Times New Roman"/>
          <w:color w:val="000000" w:themeColor="text1"/>
          <w:sz w:val="28"/>
          <w:szCs w:val="28"/>
          <w:lang w:val="en-US"/>
        </w:rPr>
        <w:t xml:space="preserve"> </w:t>
      </w:r>
      <w:r w:rsidRPr="00F1636A">
        <w:rPr>
          <w:rFonts w:ascii="Times New Roman" w:hAnsi="Times New Roman" w:cs="Times New Roman"/>
          <w:i/>
          <w:color w:val="000000" w:themeColor="text1"/>
          <w:sz w:val="28"/>
          <w:szCs w:val="28"/>
          <w:lang w:val="en-US"/>
        </w:rPr>
        <w:t>Financial markets and banks</w:t>
      </w:r>
      <w:r w:rsidR="00474842" w:rsidRPr="00F1636A">
        <w:rPr>
          <w:rFonts w:ascii="Times New Roman" w:hAnsi="Times New Roman" w:cs="Times New Roman"/>
          <w:color w:val="000000" w:themeColor="text1"/>
          <w:sz w:val="28"/>
          <w:szCs w:val="28"/>
          <w:lang w:val="en-US"/>
        </w:rPr>
        <w:t>,</w:t>
      </w:r>
      <w:r w:rsidRPr="00F1636A">
        <w:rPr>
          <w:rFonts w:ascii="Times New Roman" w:hAnsi="Times New Roman" w:cs="Times New Roman"/>
          <w:color w:val="000000" w:themeColor="text1"/>
          <w:sz w:val="28"/>
          <w:szCs w:val="28"/>
          <w:lang w:val="en-US"/>
        </w:rPr>
        <w:t xml:space="preserve"> </w:t>
      </w:r>
      <w:r w:rsidR="00A77A1B" w:rsidRPr="00F1636A">
        <w:rPr>
          <w:rFonts w:ascii="Times New Roman" w:hAnsi="Times New Roman" w:cs="Times New Roman"/>
          <w:color w:val="000000" w:themeColor="text1"/>
          <w:sz w:val="28"/>
          <w:szCs w:val="28"/>
          <w:lang w:val="en-US"/>
        </w:rPr>
        <w:t>(</w:t>
      </w:r>
      <w:r w:rsidRPr="00F1636A">
        <w:rPr>
          <w:rFonts w:ascii="Times New Roman" w:hAnsi="Times New Roman" w:cs="Times New Roman"/>
          <w:color w:val="000000" w:themeColor="text1"/>
          <w:sz w:val="28"/>
          <w:szCs w:val="28"/>
          <w:lang w:val="en-US"/>
        </w:rPr>
        <w:t>6</w:t>
      </w:r>
      <w:r w:rsidR="00A77A1B" w:rsidRPr="00F1636A">
        <w:rPr>
          <w:rFonts w:ascii="Times New Roman" w:hAnsi="Times New Roman" w:cs="Times New Roman"/>
          <w:color w:val="000000" w:themeColor="text1"/>
          <w:sz w:val="28"/>
          <w:szCs w:val="28"/>
          <w:lang w:val="en-US"/>
        </w:rPr>
        <w:t>)</w:t>
      </w:r>
      <w:r w:rsidR="00474842" w:rsidRPr="00F1636A">
        <w:rPr>
          <w:rFonts w:ascii="Times New Roman" w:hAnsi="Times New Roman" w:cs="Times New Roman"/>
          <w:color w:val="000000" w:themeColor="text1"/>
          <w:sz w:val="28"/>
          <w:szCs w:val="28"/>
          <w:lang w:val="en-US"/>
        </w:rPr>
        <w:t>,</w:t>
      </w:r>
      <w:r w:rsidRPr="00F1636A">
        <w:rPr>
          <w:rFonts w:ascii="Times New Roman" w:hAnsi="Times New Roman" w:cs="Times New Roman"/>
          <w:color w:val="000000" w:themeColor="text1"/>
          <w:sz w:val="28"/>
          <w:szCs w:val="28"/>
          <w:lang w:val="en-US"/>
        </w:rPr>
        <w:t xml:space="preserve"> pp. 68</w:t>
      </w:r>
      <w:r w:rsidR="00DC2B62" w:rsidRPr="0008135C">
        <w:rPr>
          <w:rFonts w:ascii="Times New Roman" w:hAnsi="Times New Roman" w:cs="Times New Roman"/>
          <w:color w:val="000000" w:themeColor="text1"/>
          <w:sz w:val="28"/>
          <w:szCs w:val="28"/>
          <w:lang w:val="en-US"/>
        </w:rPr>
        <w:t>–</w:t>
      </w:r>
      <w:r w:rsidRPr="00F1636A">
        <w:rPr>
          <w:rFonts w:ascii="Times New Roman" w:hAnsi="Times New Roman" w:cs="Times New Roman"/>
          <w:color w:val="000000" w:themeColor="text1"/>
          <w:sz w:val="28"/>
          <w:szCs w:val="28"/>
          <w:lang w:val="en-US"/>
        </w:rPr>
        <w:t xml:space="preserve">70. </w:t>
      </w:r>
      <w:hyperlink r:id="rId17" w:history="1">
        <w:r w:rsidR="00DD23EE" w:rsidRPr="00F1636A">
          <w:rPr>
            <w:rStyle w:val="af8"/>
            <w:rFonts w:ascii="Times New Roman" w:hAnsi="Times New Roman" w:cs="Times New Roman"/>
            <w:color w:val="000000" w:themeColor="text1"/>
            <w:sz w:val="28"/>
            <w:szCs w:val="28"/>
            <w:lang w:val="en-US"/>
          </w:rPr>
          <w:t>https://elibrary.ru/njprel</w:t>
        </w:r>
      </w:hyperlink>
      <w:r w:rsidRPr="00F1636A">
        <w:rPr>
          <w:rFonts w:ascii="Times New Roman" w:hAnsi="Times New Roman" w:cs="Times New Roman"/>
          <w:color w:val="000000" w:themeColor="text1"/>
          <w:sz w:val="28"/>
          <w:szCs w:val="28"/>
          <w:lang w:val="en-US"/>
        </w:rPr>
        <w:t>.</w:t>
      </w:r>
    </w:p>
    <w:p w14:paraId="181EBE40" w14:textId="207713B6" w:rsidR="0005214F" w:rsidRPr="00F1636A" w:rsidRDefault="0005214F" w:rsidP="00953C09">
      <w:pPr>
        <w:spacing w:after="0" w:line="240" w:lineRule="auto"/>
        <w:jc w:val="both"/>
        <w:rPr>
          <w:rFonts w:ascii="Times New Roman" w:hAnsi="Times New Roman" w:cs="Times New Roman"/>
          <w:color w:val="000000" w:themeColor="text1"/>
          <w:sz w:val="28"/>
          <w:szCs w:val="28"/>
          <w:lang w:val="en-US"/>
        </w:rPr>
      </w:pPr>
      <w:r w:rsidRPr="00F1636A">
        <w:rPr>
          <w:rFonts w:ascii="Times New Roman" w:hAnsi="Times New Roman" w:cs="Times New Roman"/>
          <w:color w:val="000000" w:themeColor="text1"/>
          <w:sz w:val="28"/>
          <w:szCs w:val="28"/>
          <w:lang w:val="en-US"/>
        </w:rPr>
        <w:t>9. Akimov</w:t>
      </w:r>
      <w:r w:rsidR="005339E1" w:rsidRPr="00F1636A">
        <w:rPr>
          <w:rFonts w:ascii="Times New Roman" w:hAnsi="Times New Roman" w:cs="Times New Roman"/>
          <w:color w:val="000000" w:themeColor="text1"/>
          <w:sz w:val="28"/>
          <w:szCs w:val="28"/>
          <w:lang w:val="en-US"/>
        </w:rPr>
        <w:t>,</w:t>
      </w:r>
      <w:r w:rsidRPr="00F1636A">
        <w:rPr>
          <w:rFonts w:ascii="Times New Roman" w:hAnsi="Times New Roman" w:cs="Times New Roman"/>
          <w:color w:val="000000" w:themeColor="text1"/>
          <w:sz w:val="28"/>
          <w:szCs w:val="28"/>
          <w:lang w:val="en-US"/>
        </w:rPr>
        <w:t xml:space="preserve"> F. Ya., Ovsiychuk</w:t>
      </w:r>
      <w:r w:rsidR="005339E1" w:rsidRPr="00F1636A">
        <w:rPr>
          <w:rFonts w:ascii="Times New Roman" w:hAnsi="Times New Roman" w:cs="Times New Roman"/>
          <w:color w:val="000000" w:themeColor="text1"/>
          <w:sz w:val="28"/>
          <w:szCs w:val="28"/>
          <w:lang w:val="en-US"/>
        </w:rPr>
        <w:t>,</w:t>
      </w:r>
      <w:r w:rsidRPr="00F1636A">
        <w:rPr>
          <w:rFonts w:ascii="Times New Roman" w:hAnsi="Times New Roman" w:cs="Times New Roman"/>
          <w:color w:val="000000" w:themeColor="text1"/>
          <w:sz w:val="28"/>
          <w:szCs w:val="28"/>
          <w:lang w:val="en-US"/>
        </w:rPr>
        <w:t xml:space="preserve"> V. V. </w:t>
      </w:r>
      <w:r w:rsidR="005339E1" w:rsidRPr="00F1636A">
        <w:rPr>
          <w:rFonts w:ascii="Times New Roman" w:hAnsi="Times New Roman" w:cs="Times New Roman"/>
          <w:color w:val="000000" w:themeColor="text1"/>
          <w:sz w:val="28"/>
          <w:szCs w:val="28"/>
          <w:lang w:val="en-US"/>
        </w:rPr>
        <w:t xml:space="preserve">(2022) </w:t>
      </w:r>
      <w:r w:rsidRPr="00F1636A">
        <w:rPr>
          <w:rFonts w:ascii="Times New Roman" w:hAnsi="Times New Roman" w:cs="Times New Roman"/>
          <w:color w:val="000000" w:themeColor="text1"/>
          <w:sz w:val="28"/>
          <w:szCs w:val="28"/>
          <w:lang w:val="en-US"/>
        </w:rPr>
        <w:t>Current issues of investment activities in Russia</w:t>
      </w:r>
      <w:r w:rsidR="00474842" w:rsidRPr="00F1636A">
        <w:rPr>
          <w:rFonts w:ascii="Times New Roman" w:hAnsi="Times New Roman" w:cs="Times New Roman"/>
          <w:color w:val="000000" w:themeColor="text1"/>
          <w:sz w:val="28"/>
          <w:szCs w:val="28"/>
          <w:lang w:val="en-US"/>
        </w:rPr>
        <w:t>.</w:t>
      </w:r>
      <w:r w:rsidRPr="00F1636A">
        <w:rPr>
          <w:rFonts w:ascii="Times New Roman" w:hAnsi="Times New Roman" w:cs="Times New Roman"/>
          <w:color w:val="000000" w:themeColor="text1"/>
          <w:sz w:val="28"/>
          <w:szCs w:val="28"/>
          <w:lang w:val="en-US"/>
        </w:rPr>
        <w:t xml:space="preserve"> </w:t>
      </w:r>
      <w:r w:rsidRPr="00F1636A">
        <w:rPr>
          <w:rFonts w:ascii="Times New Roman" w:hAnsi="Times New Roman" w:cs="Times New Roman"/>
          <w:i/>
          <w:color w:val="000000" w:themeColor="text1"/>
          <w:sz w:val="28"/>
          <w:szCs w:val="28"/>
          <w:lang w:val="en-US"/>
        </w:rPr>
        <w:t>Bulletin of the Academy of Management and Production</w:t>
      </w:r>
      <w:r w:rsidR="00474842" w:rsidRPr="00F1636A">
        <w:rPr>
          <w:rFonts w:ascii="Times New Roman" w:hAnsi="Times New Roman" w:cs="Times New Roman"/>
          <w:color w:val="000000" w:themeColor="text1"/>
          <w:sz w:val="28"/>
          <w:szCs w:val="28"/>
          <w:lang w:val="en-US"/>
        </w:rPr>
        <w:t>,</w:t>
      </w:r>
      <w:r w:rsidRPr="00F1636A">
        <w:rPr>
          <w:rFonts w:ascii="Times New Roman" w:hAnsi="Times New Roman" w:cs="Times New Roman"/>
          <w:color w:val="000000" w:themeColor="text1"/>
          <w:sz w:val="28"/>
          <w:szCs w:val="28"/>
          <w:lang w:val="en-US"/>
        </w:rPr>
        <w:t xml:space="preserve"> </w:t>
      </w:r>
      <w:r w:rsidR="00B974B3" w:rsidRPr="00F1636A">
        <w:rPr>
          <w:rFonts w:ascii="Times New Roman" w:hAnsi="Times New Roman" w:cs="Times New Roman"/>
          <w:color w:val="000000" w:themeColor="text1"/>
          <w:sz w:val="28"/>
          <w:szCs w:val="28"/>
          <w:lang w:val="en-US"/>
        </w:rPr>
        <w:t>(</w:t>
      </w:r>
      <w:r w:rsidRPr="00F1636A">
        <w:rPr>
          <w:rFonts w:ascii="Times New Roman" w:hAnsi="Times New Roman" w:cs="Times New Roman"/>
          <w:color w:val="000000" w:themeColor="text1"/>
          <w:sz w:val="28"/>
          <w:szCs w:val="28"/>
          <w:lang w:val="en-US"/>
        </w:rPr>
        <w:t>1</w:t>
      </w:r>
      <w:r w:rsidR="00B974B3" w:rsidRPr="00F1636A">
        <w:rPr>
          <w:rFonts w:ascii="Times New Roman" w:hAnsi="Times New Roman" w:cs="Times New Roman"/>
          <w:color w:val="000000" w:themeColor="text1"/>
          <w:sz w:val="28"/>
          <w:szCs w:val="28"/>
          <w:lang w:val="en-US"/>
        </w:rPr>
        <w:t>)</w:t>
      </w:r>
      <w:r w:rsidR="00474842" w:rsidRPr="00F1636A">
        <w:rPr>
          <w:rFonts w:ascii="Times New Roman" w:hAnsi="Times New Roman" w:cs="Times New Roman"/>
          <w:color w:val="000000" w:themeColor="text1"/>
          <w:sz w:val="28"/>
          <w:szCs w:val="28"/>
          <w:lang w:val="en-US"/>
        </w:rPr>
        <w:t>, pp</w:t>
      </w:r>
      <w:r w:rsidRPr="00F1636A">
        <w:rPr>
          <w:rFonts w:ascii="Times New Roman" w:hAnsi="Times New Roman" w:cs="Times New Roman"/>
          <w:color w:val="000000" w:themeColor="text1"/>
          <w:sz w:val="28"/>
          <w:szCs w:val="28"/>
          <w:lang w:val="en-US"/>
        </w:rPr>
        <w:t>. 6</w:t>
      </w:r>
      <w:r w:rsidR="00DC2B62" w:rsidRPr="0008135C">
        <w:rPr>
          <w:rFonts w:ascii="Times New Roman" w:hAnsi="Times New Roman" w:cs="Times New Roman"/>
          <w:color w:val="000000" w:themeColor="text1"/>
          <w:sz w:val="28"/>
          <w:szCs w:val="28"/>
          <w:lang w:val="en-US"/>
        </w:rPr>
        <w:t>–</w:t>
      </w:r>
      <w:r w:rsidRPr="00F1636A">
        <w:rPr>
          <w:rFonts w:ascii="Times New Roman" w:hAnsi="Times New Roman" w:cs="Times New Roman"/>
          <w:color w:val="000000" w:themeColor="text1"/>
          <w:sz w:val="28"/>
          <w:szCs w:val="28"/>
          <w:lang w:val="en-US"/>
        </w:rPr>
        <w:t xml:space="preserve">12. </w:t>
      </w:r>
      <w:hyperlink r:id="rId18" w:history="1">
        <w:r w:rsidR="00DD23EE" w:rsidRPr="00F1636A">
          <w:rPr>
            <w:rStyle w:val="af8"/>
            <w:rFonts w:ascii="Times New Roman" w:hAnsi="Times New Roman" w:cs="Times New Roman"/>
            <w:color w:val="000000" w:themeColor="text1"/>
            <w:sz w:val="28"/>
            <w:szCs w:val="28"/>
            <w:lang w:val="en-US"/>
          </w:rPr>
          <w:t>https://elibrary.ru/ujjrrp</w:t>
        </w:r>
      </w:hyperlink>
      <w:r w:rsidRPr="00F1636A">
        <w:rPr>
          <w:rFonts w:ascii="Times New Roman" w:hAnsi="Times New Roman" w:cs="Times New Roman"/>
          <w:color w:val="000000" w:themeColor="text1"/>
          <w:sz w:val="28"/>
          <w:szCs w:val="28"/>
          <w:lang w:val="en-US"/>
        </w:rPr>
        <w:t>.</w:t>
      </w:r>
    </w:p>
    <w:p w14:paraId="6E7562A2" w14:textId="7F234AD9" w:rsidR="0005214F" w:rsidRPr="00F1636A" w:rsidRDefault="0005214F" w:rsidP="00953C09">
      <w:pPr>
        <w:spacing w:after="0" w:line="240" w:lineRule="auto"/>
        <w:jc w:val="both"/>
        <w:rPr>
          <w:rFonts w:ascii="Times New Roman" w:hAnsi="Times New Roman" w:cs="Times New Roman"/>
          <w:color w:val="000000" w:themeColor="text1"/>
          <w:sz w:val="28"/>
          <w:szCs w:val="28"/>
          <w:lang w:val="en-US"/>
        </w:rPr>
      </w:pPr>
      <w:r w:rsidRPr="00F1636A">
        <w:rPr>
          <w:rFonts w:ascii="Times New Roman" w:hAnsi="Times New Roman" w:cs="Times New Roman"/>
          <w:color w:val="000000" w:themeColor="text1"/>
          <w:sz w:val="28"/>
          <w:szCs w:val="28"/>
          <w:lang w:val="en-US"/>
        </w:rPr>
        <w:t>10. Kozyrev</w:t>
      </w:r>
      <w:r w:rsidR="005339E1" w:rsidRPr="00F1636A">
        <w:rPr>
          <w:rFonts w:ascii="Times New Roman" w:hAnsi="Times New Roman" w:cs="Times New Roman"/>
          <w:color w:val="000000" w:themeColor="text1"/>
          <w:sz w:val="28"/>
          <w:szCs w:val="28"/>
          <w:lang w:val="en-US"/>
        </w:rPr>
        <w:t>,</w:t>
      </w:r>
      <w:r w:rsidRPr="00F1636A">
        <w:rPr>
          <w:rFonts w:ascii="Times New Roman" w:hAnsi="Times New Roman" w:cs="Times New Roman"/>
          <w:color w:val="000000" w:themeColor="text1"/>
          <w:sz w:val="28"/>
          <w:szCs w:val="28"/>
          <w:lang w:val="en-US"/>
        </w:rPr>
        <w:t xml:space="preserve"> R. R., Zinisha</w:t>
      </w:r>
      <w:r w:rsidR="005339E1" w:rsidRPr="00F1636A">
        <w:rPr>
          <w:rFonts w:ascii="Times New Roman" w:hAnsi="Times New Roman" w:cs="Times New Roman"/>
          <w:color w:val="000000" w:themeColor="text1"/>
          <w:sz w:val="28"/>
          <w:szCs w:val="28"/>
          <w:lang w:val="en-US"/>
        </w:rPr>
        <w:t>,</w:t>
      </w:r>
      <w:r w:rsidRPr="00F1636A">
        <w:rPr>
          <w:rFonts w:ascii="Times New Roman" w:hAnsi="Times New Roman" w:cs="Times New Roman"/>
          <w:color w:val="000000" w:themeColor="text1"/>
          <w:sz w:val="28"/>
          <w:szCs w:val="28"/>
          <w:lang w:val="en-US"/>
        </w:rPr>
        <w:t xml:space="preserve"> O. S. </w:t>
      </w:r>
      <w:r w:rsidR="005339E1" w:rsidRPr="00F1636A">
        <w:rPr>
          <w:rFonts w:ascii="Times New Roman" w:hAnsi="Times New Roman" w:cs="Times New Roman"/>
          <w:color w:val="000000" w:themeColor="text1"/>
          <w:sz w:val="28"/>
          <w:szCs w:val="28"/>
          <w:lang w:val="en-US"/>
        </w:rPr>
        <w:t xml:space="preserve">(2020) </w:t>
      </w:r>
      <w:r w:rsidR="00414867" w:rsidRPr="00F1636A">
        <w:rPr>
          <w:rFonts w:ascii="Times New Roman" w:hAnsi="Times New Roman" w:cs="Times New Roman"/>
          <w:color w:val="000000" w:themeColor="text1"/>
          <w:sz w:val="28"/>
          <w:szCs w:val="28"/>
          <w:lang w:val="en-US"/>
        </w:rPr>
        <w:t>Analysis of the current state of the Russian stock market</w:t>
      </w:r>
      <w:r w:rsidR="007A49E4" w:rsidRPr="00F1636A">
        <w:rPr>
          <w:rFonts w:ascii="Times New Roman" w:hAnsi="Times New Roman" w:cs="Times New Roman"/>
          <w:color w:val="000000" w:themeColor="text1"/>
          <w:sz w:val="28"/>
          <w:szCs w:val="28"/>
          <w:lang w:val="en-US"/>
        </w:rPr>
        <w:t>.</w:t>
      </w:r>
      <w:r w:rsidRPr="00F1636A">
        <w:rPr>
          <w:rFonts w:ascii="Times New Roman" w:hAnsi="Times New Roman" w:cs="Times New Roman"/>
          <w:color w:val="000000" w:themeColor="text1"/>
          <w:sz w:val="28"/>
          <w:szCs w:val="28"/>
          <w:lang w:val="en-US"/>
        </w:rPr>
        <w:t xml:space="preserve"> </w:t>
      </w:r>
      <w:r w:rsidRPr="00F1636A">
        <w:rPr>
          <w:rFonts w:ascii="Times New Roman" w:hAnsi="Times New Roman" w:cs="Times New Roman"/>
          <w:i/>
          <w:color w:val="000000" w:themeColor="text1"/>
          <w:sz w:val="28"/>
          <w:szCs w:val="28"/>
          <w:lang w:val="en-US"/>
        </w:rPr>
        <w:t>Colloquium-journal</w:t>
      </w:r>
      <w:r w:rsidR="007A49E4" w:rsidRPr="00F1636A">
        <w:rPr>
          <w:rFonts w:ascii="Times New Roman" w:hAnsi="Times New Roman" w:cs="Times New Roman"/>
          <w:i/>
          <w:color w:val="000000" w:themeColor="text1"/>
          <w:sz w:val="28"/>
          <w:szCs w:val="28"/>
          <w:lang w:val="en-US"/>
        </w:rPr>
        <w:t>,</w:t>
      </w:r>
      <w:r w:rsidRPr="00F1636A">
        <w:rPr>
          <w:rFonts w:ascii="Times New Roman" w:hAnsi="Times New Roman" w:cs="Times New Roman"/>
          <w:color w:val="000000" w:themeColor="text1"/>
          <w:sz w:val="28"/>
          <w:szCs w:val="28"/>
          <w:lang w:val="en-US"/>
        </w:rPr>
        <w:t xml:space="preserve"> </w:t>
      </w:r>
      <w:r w:rsidR="00414867" w:rsidRPr="00F1636A">
        <w:rPr>
          <w:rFonts w:ascii="Times New Roman" w:hAnsi="Times New Roman" w:cs="Times New Roman"/>
          <w:color w:val="000000" w:themeColor="text1"/>
          <w:sz w:val="28"/>
          <w:szCs w:val="28"/>
          <w:lang w:val="en-US"/>
        </w:rPr>
        <w:t>(</w:t>
      </w:r>
      <w:r w:rsidRPr="00F1636A">
        <w:rPr>
          <w:rFonts w:ascii="Times New Roman" w:hAnsi="Times New Roman" w:cs="Times New Roman"/>
          <w:color w:val="000000" w:themeColor="text1"/>
          <w:sz w:val="28"/>
          <w:szCs w:val="28"/>
          <w:lang w:val="en-US"/>
        </w:rPr>
        <w:t>15-2)</w:t>
      </w:r>
      <w:r w:rsidR="007A49E4" w:rsidRPr="00F1636A">
        <w:rPr>
          <w:rFonts w:ascii="Times New Roman" w:hAnsi="Times New Roman" w:cs="Times New Roman"/>
          <w:color w:val="000000" w:themeColor="text1"/>
          <w:sz w:val="28"/>
          <w:szCs w:val="28"/>
          <w:lang w:val="en-US"/>
        </w:rPr>
        <w:t>,</w:t>
      </w:r>
      <w:r w:rsidRPr="00F1636A">
        <w:rPr>
          <w:rFonts w:ascii="Times New Roman" w:hAnsi="Times New Roman" w:cs="Times New Roman"/>
          <w:color w:val="000000" w:themeColor="text1"/>
          <w:sz w:val="28"/>
          <w:szCs w:val="28"/>
          <w:lang w:val="en-US"/>
        </w:rPr>
        <w:t xml:space="preserve"> </w:t>
      </w:r>
      <w:r w:rsidR="007A49E4" w:rsidRPr="00F1636A">
        <w:rPr>
          <w:rFonts w:ascii="Times New Roman" w:hAnsi="Times New Roman" w:cs="Times New Roman"/>
          <w:color w:val="000000" w:themeColor="text1"/>
          <w:sz w:val="28"/>
          <w:szCs w:val="28"/>
          <w:lang w:val="en-US"/>
        </w:rPr>
        <w:t>pp</w:t>
      </w:r>
      <w:r w:rsidRPr="00F1636A">
        <w:rPr>
          <w:rFonts w:ascii="Times New Roman" w:hAnsi="Times New Roman" w:cs="Times New Roman"/>
          <w:color w:val="000000" w:themeColor="text1"/>
          <w:sz w:val="28"/>
          <w:szCs w:val="28"/>
          <w:lang w:val="en-US"/>
        </w:rPr>
        <w:t>. 31</w:t>
      </w:r>
      <w:r w:rsidR="00DC2B62" w:rsidRPr="0008135C">
        <w:rPr>
          <w:rFonts w:ascii="Times New Roman" w:hAnsi="Times New Roman" w:cs="Times New Roman"/>
          <w:color w:val="000000" w:themeColor="text1"/>
          <w:sz w:val="28"/>
          <w:szCs w:val="28"/>
          <w:lang w:val="en-US"/>
        </w:rPr>
        <w:t>–</w:t>
      </w:r>
      <w:r w:rsidRPr="00F1636A">
        <w:rPr>
          <w:rFonts w:ascii="Times New Roman" w:hAnsi="Times New Roman" w:cs="Times New Roman"/>
          <w:color w:val="000000" w:themeColor="text1"/>
          <w:sz w:val="28"/>
          <w:szCs w:val="28"/>
          <w:lang w:val="en-US"/>
        </w:rPr>
        <w:t xml:space="preserve">35. </w:t>
      </w:r>
      <w:hyperlink r:id="rId19" w:history="1">
        <w:r w:rsidR="00DD23EE" w:rsidRPr="00F1636A">
          <w:rPr>
            <w:rStyle w:val="af8"/>
            <w:rFonts w:ascii="Times New Roman" w:hAnsi="Times New Roman" w:cs="Times New Roman"/>
            <w:color w:val="000000" w:themeColor="text1"/>
            <w:sz w:val="28"/>
            <w:szCs w:val="28"/>
            <w:lang w:val="en-US"/>
          </w:rPr>
          <w:t>https://elibrary.ru/nyruuf</w:t>
        </w:r>
      </w:hyperlink>
      <w:r w:rsidR="00DD23EE" w:rsidRPr="00F1636A">
        <w:rPr>
          <w:rFonts w:ascii="Times New Roman" w:hAnsi="Times New Roman" w:cs="Times New Roman"/>
          <w:color w:val="000000" w:themeColor="text1"/>
          <w:sz w:val="28"/>
          <w:szCs w:val="28"/>
          <w:lang w:val="en-US"/>
        </w:rPr>
        <w:t>.</w:t>
      </w:r>
    </w:p>
    <w:p w14:paraId="2855C256" w14:textId="5136E6D4" w:rsidR="0005214F" w:rsidRPr="00F1636A" w:rsidRDefault="0005214F" w:rsidP="00953C09">
      <w:pPr>
        <w:spacing w:after="0" w:line="240" w:lineRule="auto"/>
        <w:jc w:val="both"/>
        <w:rPr>
          <w:rFonts w:ascii="Times New Roman" w:hAnsi="Times New Roman" w:cs="Times New Roman"/>
          <w:color w:val="000000" w:themeColor="text1"/>
          <w:sz w:val="28"/>
          <w:szCs w:val="28"/>
          <w:lang w:val="en-US"/>
        </w:rPr>
      </w:pPr>
      <w:r w:rsidRPr="00F1636A">
        <w:rPr>
          <w:rFonts w:ascii="Times New Roman" w:hAnsi="Times New Roman" w:cs="Times New Roman"/>
          <w:color w:val="000000" w:themeColor="text1"/>
          <w:sz w:val="28"/>
          <w:szCs w:val="28"/>
          <w:lang w:val="en-US"/>
        </w:rPr>
        <w:t>11. Panova</w:t>
      </w:r>
      <w:r w:rsidR="005339E1" w:rsidRPr="00F1636A">
        <w:rPr>
          <w:rFonts w:ascii="Times New Roman" w:hAnsi="Times New Roman" w:cs="Times New Roman"/>
          <w:color w:val="000000" w:themeColor="text1"/>
          <w:sz w:val="28"/>
          <w:szCs w:val="28"/>
          <w:lang w:val="en-US"/>
        </w:rPr>
        <w:t>,</w:t>
      </w:r>
      <w:r w:rsidRPr="00F1636A">
        <w:rPr>
          <w:rFonts w:ascii="Times New Roman" w:hAnsi="Times New Roman" w:cs="Times New Roman"/>
          <w:color w:val="000000" w:themeColor="text1"/>
          <w:sz w:val="28"/>
          <w:szCs w:val="28"/>
          <w:lang w:val="en-US"/>
        </w:rPr>
        <w:t xml:space="preserve"> M. D., Ivanova</w:t>
      </w:r>
      <w:r w:rsidR="005339E1" w:rsidRPr="00F1636A">
        <w:rPr>
          <w:rFonts w:ascii="Times New Roman" w:hAnsi="Times New Roman" w:cs="Times New Roman"/>
          <w:color w:val="000000" w:themeColor="text1"/>
          <w:sz w:val="28"/>
          <w:szCs w:val="28"/>
          <w:lang w:val="en-US"/>
        </w:rPr>
        <w:t>,</w:t>
      </w:r>
      <w:r w:rsidRPr="00F1636A">
        <w:rPr>
          <w:rFonts w:ascii="Times New Roman" w:hAnsi="Times New Roman" w:cs="Times New Roman"/>
          <w:color w:val="000000" w:themeColor="text1"/>
          <w:sz w:val="28"/>
          <w:szCs w:val="28"/>
          <w:lang w:val="en-US"/>
        </w:rPr>
        <w:t xml:space="preserve"> E. D. </w:t>
      </w:r>
      <w:r w:rsidR="005339E1" w:rsidRPr="00F1636A">
        <w:rPr>
          <w:rFonts w:ascii="Times New Roman" w:hAnsi="Times New Roman" w:cs="Times New Roman"/>
          <w:color w:val="000000" w:themeColor="text1"/>
          <w:sz w:val="28"/>
          <w:szCs w:val="28"/>
          <w:lang w:val="en-US"/>
        </w:rPr>
        <w:t xml:space="preserve">(2023) </w:t>
      </w:r>
      <w:r w:rsidR="000D7CC6" w:rsidRPr="00F1636A">
        <w:rPr>
          <w:rFonts w:ascii="Times New Roman" w:hAnsi="Times New Roman" w:cs="Times New Roman"/>
          <w:color w:val="000000" w:themeColor="text1"/>
          <w:sz w:val="28"/>
          <w:szCs w:val="28"/>
          <w:lang w:val="en-US"/>
        </w:rPr>
        <w:t>The problem of stimulation of investments of the population</w:t>
      </w:r>
      <w:r w:rsidR="00134990" w:rsidRPr="00F1636A">
        <w:rPr>
          <w:rFonts w:ascii="Times New Roman" w:hAnsi="Times New Roman" w:cs="Times New Roman"/>
          <w:color w:val="000000" w:themeColor="text1"/>
          <w:sz w:val="28"/>
          <w:szCs w:val="28"/>
          <w:lang w:val="en-US"/>
        </w:rPr>
        <w:t>.</w:t>
      </w:r>
      <w:r w:rsidRPr="00F1636A">
        <w:rPr>
          <w:rFonts w:ascii="Times New Roman" w:hAnsi="Times New Roman" w:cs="Times New Roman"/>
          <w:color w:val="000000" w:themeColor="text1"/>
          <w:sz w:val="28"/>
          <w:szCs w:val="28"/>
          <w:lang w:val="en-US"/>
        </w:rPr>
        <w:t xml:space="preserve"> </w:t>
      </w:r>
      <w:r w:rsidRPr="00F1636A">
        <w:rPr>
          <w:rFonts w:ascii="Times New Roman" w:hAnsi="Times New Roman" w:cs="Times New Roman"/>
          <w:i/>
          <w:color w:val="000000" w:themeColor="text1"/>
          <w:sz w:val="28"/>
          <w:szCs w:val="28"/>
          <w:lang w:val="en-US"/>
        </w:rPr>
        <w:t>Economy and Society</w:t>
      </w:r>
      <w:r w:rsidR="00134990" w:rsidRPr="00F1636A">
        <w:rPr>
          <w:rFonts w:ascii="Times New Roman" w:hAnsi="Times New Roman" w:cs="Times New Roman"/>
          <w:i/>
          <w:color w:val="000000" w:themeColor="text1"/>
          <w:sz w:val="28"/>
          <w:szCs w:val="28"/>
          <w:lang w:val="en-US"/>
        </w:rPr>
        <w:t>,</w:t>
      </w:r>
      <w:r w:rsidRPr="00F1636A">
        <w:rPr>
          <w:rFonts w:ascii="Times New Roman" w:hAnsi="Times New Roman" w:cs="Times New Roman"/>
          <w:color w:val="000000" w:themeColor="text1"/>
          <w:sz w:val="28"/>
          <w:szCs w:val="28"/>
          <w:lang w:val="en-US"/>
        </w:rPr>
        <w:t xml:space="preserve"> </w:t>
      </w:r>
      <w:r w:rsidR="00033614" w:rsidRPr="00F1636A">
        <w:rPr>
          <w:rFonts w:ascii="Times New Roman" w:hAnsi="Times New Roman" w:cs="Times New Roman"/>
          <w:color w:val="000000" w:themeColor="text1"/>
          <w:sz w:val="28"/>
          <w:szCs w:val="28"/>
          <w:lang w:val="en-US"/>
        </w:rPr>
        <w:t>(</w:t>
      </w:r>
      <w:r w:rsidRPr="00F1636A">
        <w:rPr>
          <w:rFonts w:ascii="Times New Roman" w:hAnsi="Times New Roman" w:cs="Times New Roman"/>
          <w:color w:val="000000" w:themeColor="text1"/>
          <w:sz w:val="28"/>
          <w:szCs w:val="28"/>
          <w:lang w:val="en-US"/>
        </w:rPr>
        <w:t>3-2)</w:t>
      </w:r>
      <w:r w:rsidR="00134990" w:rsidRPr="00F1636A">
        <w:rPr>
          <w:rFonts w:ascii="Times New Roman" w:hAnsi="Times New Roman" w:cs="Times New Roman"/>
          <w:color w:val="000000" w:themeColor="text1"/>
          <w:sz w:val="28"/>
          <w:szCs w:val="28"/>
          <w:lang w:val="en-US"/>
        </w:rPr>
        <w:t>, pp</w:t>
      </w:r>
      <w:r w:rsidRPr="00F1636A">
        <w:rPr>
          <w:rFonts w:ascii="Times New Roman" w:hAnsi="Times New Roman" w:cs="Times New Roman"/>
          <w:color w:val="000000" w:themeColor="text1"/>
          <w:sz w:val="28"/>
          <w:szCs w:val="28"/>
          <w:lang w:val="en-US"/>
        </w:rPr>
        <w:t>. 629</w:t>
      </w:r>
      <w:r w:rsidR="00DC2B62" w:rsidRPr="0008135C">
        <w:rPr>
          <w:rFonts w:ascii="Times New Roman" w:hAnsi="Times New Roman" w:cs="Times New Roman"/>
          <w:color w:val="000000" w:themeColor="text1"/>
          <w:sz w:val="28"/>
          <w:szCs w:val="28"/>
          <w:lang w:val="en-US"/>
        </w:rPr>
        <w:t>–</w:t>
      </w:r>
      <w:r w:rsidRPr="00F1636A">
        <w:rPr>
          <w:rFonts w:ascii="Times New Roman" w:hAnsi="Times New Roman" w:cs="Times New Roman"/>
          <w:color w:val="000000" w:themeColor="text1"/>
          <w:sz w:val="28"/>
          <w:szCs w:val="28"/>
          <w:lang w:val="en-US"/>
        </w:rPr>
        <w:t xml:space="preserve">636. </w:t>
      </w:r>
      <w:hyperlink r:id="rId20" w:history="1">
        <w:r w:rsidR="00DD23EE" w:rsidRPr="00F1636A">
          <w:rPr>
            <w:rStyle w:val="af8"/>
            <w:rFonts w:ascii="Times New Roman" w:hAnsi="Times New Roman" w:cs="Times New Roman"/>
            <w:color w:val="000000" w:themeColor="text1"/>
            <w:sz w:val="28"/>
            <w:szCs w:val="28"/>
            <w:lang w:val="en-US"/>
          </w:rPr>
          <w:t>https://elibrary.ru/kgcdfu</w:t>
        </w:r>
      </w:hyperlink>
      <w:r w:rsidRPr="00F1636A">
        <w:rPr>
          <w:rFonts w:ascii="Times New Roman" w:hAnsi="Times New Roman" w:cs="Times New Roman"/>
          <w:color w:val="000000" w:themeColor="text1"/>
          <w:sz w:val="28"/>
          <w:szCs w:val="28"/>
          <w:lang w:val="en-US"/>
        </w:rPr>
        <w:t>.</w:t>
      </w:r>
    </w:p>
    <w:p w14:paraId="7D0D1CDA" w14:textId="62545822" w:rsidR="0005214F" w:rsidRPr="00F1636A" w:rsidRDefault="0005214F" w:rsidP="00953C09">
      <w:pPr>
        <w:spacing w:after="0" w:line="240" w:lineRule="auto"/>
        <w:jc w:val="both"/>
        <w:rPr>
          <w:rFonts w:ascii="Times New Roman" w:hAnsi="Times New Roman" w:cs="Times New Roman"/>
          <w:color w:val="000000" w:themeColor="text1"/>
          <w:sz w:val="28"/>
          <w:szCs w:val="28"/>
          <w:lang w:val="en-US"/>
        </w:rPr>
      </w:pPr>
      <w:r w:rsidRPr="00F1636A">
        <w:rPr>
          <w:rFonts w:ascii="Times New Roman" w:hAnsi="Times New Roman" w:cs="Times New Roman"/>
          <w:color w:val="000000" w:themeColor="text1"/>
          <w:sz w:val="28"/>
          <w:szCs w:val="28"/>
          <w:lang w:val="en-US"/>
        </w:rPr>
        <w:t>12. Ermakova</w:t>
      </w:r>
      <w:r w:rsidR="005339E1" w:rsidRPr="00F1636A">
        <w:rPr>
          <w:rFonts w:ascii="Times New Roman" w:hAnsi="Times New Roman" w:cs="Times New Roman"/>
          <w:color w:val="000000" w:themeColor="text1"/>
          <w:sz w:val="28"/>
          <w:szCs w:val="28"/>
          <w:lang w:val="en-US"/>
        </w:rPr>
        <w:t>,</w:t>
      </w:r>
      <w:r w:rsidRPr="00F1636A">
        <w:rPr>
          <w:rFonts w:ascii="Times New Roman" w:hAnsi="Times New Roman" w:cs="Times New Roman"/>
          <w:color w:val="000000" w:themeColor="text1"/>
          <w:sz w:val="28"/>
          <w:szCs w:val="28"/>
          <w:lang w:val="en-US"/>
        </w:rPr>
        <w:t xml:space="preserve"> Yu. Yu., Azimova</w:t>
      </w:r>
      <w:r w:rsidR="005339E1" w:rsidRPr="00F1636A">
        <w:rPr>
          <w:rFonts w:ascii="Times New Roman" w:hAnsi="Times New Roman" w:cs="Times New Roman"/>
          <w:color w:val="000000" w:themeColor="text1"/>
          <w:sz w:val="28"/>
          <w:szCs w:val="28"/>
          <w:lang w:val="en-US"/>
        </w:rPr>
        <w:t>,</w:t>
      </w:r>
      <w:r w:rsidRPr="00F1636A">
        <w:rPr>
          <w:rFonts w:ascii="Times New Roman" w:hAnsi="Times New Roman" w:cs="Times New Roman"/>
          <w:color w:val="000000" w:themeColor="text1"/>
          <w:sz w:val="28"/>
          <w:szCs w:val="28"/>
          <w:lang w:val="en-US"/>
        </w:rPr>
        <w:t xml:space="preserve"> L. L. </w:t>
      </w:r>
      <w:r w:rsidR="005339E1" w:rsidRPr="00F1636A">
        <w:rPr>
          <w:rFonts w:ascii="Times New Roman" w:hAnsi="Times New Roman" w:cs="Times New Roman"/>
          <w:color w:val="000000" w:themeColor="text1"/>
          <w:sz w:val="28"/>
          <w:szCs w:val="28"/>
          <w:lang w:val="en-US"/>
        </w:rPr>
        <w:t xml:space="preserve">(2021) </w:t>
      </w:r>
      <w:r w:rsidRPr="00F1636A">
        <w:rPr>
          <w:rFonts w:ascii="Times New Roman" w:hAnsi="Times New Roman" w:cs="Times New Roman"/>
          <w:color w:val="000000" w:themeColor="text1"/>
          <w:sz w:val="28"/>
          <w:szCs w:val="28"/>
          <w:lang w:val="en-US"/>
        </w:rPr>
        <w:t>Regional capital markets, financial resources and the regional budget</w:t>
      </w:r>
      <w:r w:rsidR="005E552E" w:rsidRPr="00F1636A">
        <w:rPr>
          <w:rFonts w:ascii="Times New Roman" w:hAnsi="Times New Roman" w:cs="Times New Roman"/>
          <w:color w:val="000000" w:themeColor="text1"/>
          <w:sz w:val="28"/>
          <w:szCs w:val="28"/>
          <w:lang w:val="en-US"/>
        </w:rPr>
        <w:t>.</w:t>
      </w:r>
      <w:r w:rsidRPr="00F1636A">
        <w:rPr>
          <w:rFonts w:ascii="Times New Roman" w:hAnsi="Times New Roman" w:cs="Times New Roman"/>
          <w:color w:val="000000" w:themeColor="text1"/>
          <w:sz w:val="28"/>
          <w:szCs w:val="28"/>
          <w:lang w:val="en-US"/>
        </w:rPr>
        <w:t xml:space="preserve"> </w:t>
      </w:r>
      <w:r w:rsidR="00EB4AF9" w:rsidRPr="00F1636A">
        <w:rPr>
          <w:rFonts w:ascii="Times New Roman" w:hAnsi="Times New Roman" w:cs="Times New Roman"/>
          <w:i/>
          <w:color w:val="000000" w:themeColor="text1"/>
          <w:sz w:val="28"/>
          <w:szCs w:val="28"/>
          <w:lang w:val="en-US"/>
        </w:rPr>
        <w:t>Vestnik of St. Petersburg State University of Technology and Design</w:t>
      </w:r>
      <w:r w:rsidR="005E552E" w:rsidRPr="00F1636A">
        <w:rPr>
          <w:rFonts w:ascii="Times New Roman" w:hAnsi="Times New Roman" w:cs="Times New Roman"/>
          <w:i/>
          <w:color w:val="000000" w:themeColor="text1"/>
          <w:sz w:val="28"/>
          <w:szCs w:val="28"/>
          <w:lang w:val="en-US"/>
        </w:rPr>
        <w:t>,</w:t>
      </w:r>
      <w:r w:rsidRPr="00F1636A">
        <w:rPr>
          <w:rFonts w:ascii="Times New Roman" w:hAnsi="Times New Roman" w:cs="Times New Roman"/>
          <w:color w:val="000000" w:themeColor="text1"/>
          <w:sz w:val="28"/>
          <w:szCs w:val="28"/>
          <w:lang w:val="en-US"/>
        </w:rPr>
        <w:t xml:space="preserve"> </w:t>
      </w:r>
      <w:r w:rsidR="00DC2B62" w:rsidRPr="00DC2B62">
        <w:rPr>
          <w:rFonts w:ascii="Times New Roman" w:hAnsi="Times New Roman" w:cs="Times New Roman"/>
          <w:color w:val="000000" w:themeColor="text1"/>
          <w:sz w:val="28"/>
          <w:szCs w:val="28"/>
          <w:lang w:val="en-US"/>
        </w:rPr>
        <w:t>(</w:t>
      </w:r>
      <w:r w:rsidRPr="00F1636A">
        <w:rPr>
          <w:rFonts w:ascii="Times New Roman" w:hAnsi="Times New Roman" w:cs="Times New Roman"/>
          <w:color w:val="000000" w:themeColor="text1"/>
          <w:sz w:val="28"/>
          <w:szCs w:val="28"/>
          <w:lang w:val="en-US"/>
        </w:rPr>
        <w:t>4</w:t>
      </w:r>
      <w:r w:rsidR="00DC2B62" w:rsidRPr="00DC2B62">
        <w:rPr>
          <w:rFonts w:ascii="Times New Roman" w:hAnsi="Times New Roman" w:cs="Times New Roman"/>
          <w:color w:val="000000" w:themeColor="text1"/>
          <w:sz w:val="28"/>
          <w:szCs w:val="28"/>
          <w:lang w:val="en-US"/>
        </w:rPr>
        <w:t>)</w:t>
      </w:r>
      <w:r w:rsidR="005E552E" w:rsidRPr="00F1636A">
        <w:rPr>
          <w:rFonts w:ascii="Times New Roman" w:hAnsi="Times New Roman" w:cs="Times New Roman"/>
          <w:color w:val="000000" w:themeColor="text1"/>
          <w:sz w:val="28"/>
          <w:szCs w:val="28"/>
          <w:lang w:val="en-US"/>
        </w:rPr>
        <w:t>,</w:t>
      </w:r>
      <w:r w:rsidRPr="00F1636A">
        <w:rPr>
          <w:rFonts w:ascii="Times New Roman" w:hAnsi="Times New Roman" w:cs="Times New Roman"/>
          <w:color w:val="000000" w:themeColor="text1"/>
          <w:sz w:val="28"/>
          <w:szCs w:val="28"/>
          <w:lang w:val="en-US"/>
        </w:rPr>
        <w:t xml:space="preserve"> </w:t>
      </w:r>
      <w:r w:rsidR="00DC2B62" w:rsidRPr="00F1636A">
        <w:rPr>
          <w:rFonts w:ascii="Times New Roman" w:hAnsi="Times New Roman" w:cs="Times New Roman"/>
          <w:color w:val="000000" w:themeColor="text1"/>
          <w:sz w:val="28"/>
          <w:szCs w:val="28"/>
          <w:lang w:val="en-US"/>
        </w:rPr>
        <w:t>pp.</w:t>
      </w:r>
      <w:r w:rsidR="00DC2B62" w:rsidRPr="00DC2B62">
        <w:rPr>
          <w:rFonts w:ascii="Times New Roman" w:hAnsi="Times New Roman" w:cs="Times New Roman"/>
          <w:color w:val="000000" w:themeColor="text1"/>
          <w:sz w:val="28"/>
          <w:szCs w:val="28"/>
          <w:lang w:val="en-US"/>
        </w:rPr>
        <w:t xml:space="preserve"> </w:t>
      </w:r>
      <w:r w:rsidRPr="00F1636A">
        <w:rPr>
          <w:rFonts w:ascii="Times New Roman" w:hAnsi="Times New Roman" w:cs="Times New Roman"/>
          <w:color w:val="000000" w:themeColor="text1"/>
          <w:sz w:val="28"/>
          <w:szCs w:val="28"/>
          <w:lang w:val="en-US"/>
        </w:rPr>
        <w:t>506</w:t>
      </w:r>
      <w:r w:rsidR="00DC2B62" w:rsidRPr="00DC2B62">
        <w:rPr>
          <w:rFonts w:ascii="Times New Roman" w:hAnsi="Times New Roman" w:cs="Times New Roman"/>
          <w:color w:val="000000" w:themeColor="text1"/>
          <w:sz w:val="28"/>
          <w:szCs w:val="28"/>
          <w:lang w:val="en-US"/>
        </w:rPr>
        <w:t>–</w:t>
      </w:r>
      <w:r w:rsidRPr="00F1636A">
        <w:rPr>
          <w:rFonts w:ascii="Times New Roman" w:hAnsi="Times New Roman" w:cs="Times New Roman"/>
          <w:color w:val="000000" w:themeColor="text1"/>
          <w:sz w:val="28"/>
          <w:szCs w:val="28"/>
          <w:lang w:val="en-US"/>
        </w:rPr>
        <w:t xml:space="preserve">509. </w:t>
      </w:r>
      <w:hyperlink r:id="rId21" w:history="1">
        <w:r w:rsidR="00DD23EE" w:rsidRPr="00F1636A">
          <w:rPr>
            <w:rStyle w:val="af8"/>
            <w:rFonts w:ascii="Times New Roman" w:hAnsi="Times New Roman" w:cs="Times New Roman"/>
            <w:color w:val="000000" w:themeColor="text1"/>
            <w:sz w:val="28"/>
            <w:szCs w:val="28"/>
            <w:lang w:val="en-US"/>
          </w:rPr>
          <w:t>https://elibrary.ru/cxpbpx</w:t>
        </w:r>
      </w:hyperlink>
      <w:r w:rsidRPr="00F1636A">
        <w:rPr>
          <w:rFonts w:ascii="Times New Roman" w:hAnsi="Times New Roman" w:cs="Times New Roman"/>
          <w:color w:val="000000" w:themeColor="text1"/>
          <w:sz w:val="28"/>
          <w:szCs w:val="28"/>
          <w:lang w:val="en-US"/>
        </w:rPr>
        <w:t>.</w:t>
      </w:r>
    </w:p>
    <w:p w14:paraId="7B18DF90" w14:textId="58C5FD72" w:rsidR="0005214F" w:rsidRPr="00F1636A" w:rsidRDefault="0005214F" w:rsidP="00953C09">
      <w:pPr>
        <w:spacing w:after="0" w:line="240" w:lineRule="auto"/>
        <w:jc w:val="both"/>
        <w:rPr>
          <w:rFonts w:ascii="Times New Roman" w:hAnsi="Times New Roman" w:cs="Times New Roman"/>
          <w:color w:val="000000" w:themeColor="text1"/>
          <w:sz w:val="28"/>
          <w:szCs w:val="28"/>
          <w:lang w:val="en-US"/>
        </w:rPr>
      </w:pPr>
      <w:r w:rsidRPr="00F1636A">
        <w:rPr>
          <w:rFonts w:ascii="Times New Roman" w:hAnsi="Times New Roman" w:cs="Times New Roman"/>
          <w:color w:val="000000" w:themeColor="text1"/>
          <w:sz w:val="28"/>
          <w:szCs w:val="28"/>
          <w:lang w:val="en-US"/>
        </w:rPr>
        <w:t>13. Shershova</w:t>
      </w:r>
      <w:r w:rsidR="005339E1" w:rsidRPr="00F1636A">
        <w:rPr>
          <w:rFonts w:ascii="Times New Roman" w:hAnsi="Times New Roman" w:cs="Times New Roman"/>
          <w:color w:val="000000" w:themeColor="text1"/>
          <w:sz w:val="28"/>
          <w:szCs w:val="28"/>
          <w:lang w:val="en-US"/>
        </w:rPr>
        <w:t>,</w:t>
      </w:r>
      <w:r w:rsidRPr="00F1636A">
        <w:rPr>
          <w:rFonts w:ascii="Times New Roman" w:hAnsi="Times New Roman" w:cs="Times New Roman"/>
          <w:color w:val="000000" w:themeColor="text1"/>
          <w:sz w:val="28"/>
          <w:szCs w:val="28"/>
          <w:lang w:val="en-US"/>
        </w:rPr>
        <w:t xml:space="preserve"> E. V. </w:t>
      </w:r>
      <w:r w:rsidR="005339E1" w:rsidRPr="00F1636A">
        <w:rPr>
          <w:rFonts w:ascii="Times New Roman" w:hAnsi="Times New Roman" w:cs="Times New Roman"/>
          <w:color w:val="000000" w:themeColor="text1"/>
          <w:sz w:val="28"/>
          <w:szCs w:val="28"/>
          <w:lang w:val="en-US"/>
        </w:rPr>
        <w:t xml:space="preserve">(2021) </w:t>
      </w:r>
      <w:r w:rsidRPr="00F1636A">
        <w:rPr>
          <w:rFonts w:ascii="Times New Roman" w:hAnsi="Times New Roman" w:cs="Times New Roman"/>
          <w:color w:val="000000" w:themeColor="text1"/>
          <w:sz w:val="28"/>
          <w:szCs w:val="28"/>
          <w:lang w:val="en-US"/>
        </w:rPr>
        <w:t xml:space="preserve">Analysis of the Main Indicators of </w:t>
      </w:r>
      <w:r w:rsidR="000C4211" w:rsidRPr="00F1636A">
        <w:rPr>
          <w:rFonts w:ascii="Times New Roman" w:hAnsi="Times New Roman" w:cs="Times New Roman"/>
          <w:color w:val="000000" w:themeColor="text1"/>
          <w:sz w:val="28"/>
          <w:szCs w:val="28"/>
          <w:lang w:val="en-US"/>
        </w:rPr>
        <w:t xml:space="preserve">the </w:t>
      </w:r>
      <w:r w:rsidRPr="00F1636A">
        <w:rPr>
          <w:rFonts w:ascii="Times New Roman" w:hAnsi="Times New Roman" w:cs="Times New Roman"/>
          <w:color w:val="000000" w:themeColor="text1"/>
          <w:sz w:val="28"/>
          <w:szCs w:val="28"/>
          <w:lang w:val="en-US"/>
        </w:rPr>
        <w:t>Stock Market Development in Russia</w:t>
      </w:r>
      <w:r w:rsidR="007C5FD3" w:rsidRPr="00F1636A">
        <w:rPr>
          <w:rFonts w:ascii="Times New Roman" w:hAnsi="Times New Roman" w:cs="Times New Roman"/>
          <w:color w:val="000000" w:themeColor="text1"/>
          <w:sz w:val="28"/>
          <w:szCs w:val="28"/>
          <w:lang w:val="en-US"/>
        </w:rPr>
        <w:t>.</w:t>
      </w:r>
      <w:r w:rsidRPr="00F1636A">
        <w:rPr>
          <w:rFonts w:ascii="Times New Roman" w:hAnsi="Times New Roman" w:cs="Times New Roman"/>
          <w:color w:val="000000" w:themeColor="text1"/>
          <w:sz w:val="28"/>
          <w:szCs w:val="28"/>
          <w:lang w:val="en-US"/>
        </w:rPr>
        <w:t xml:space="preserve"> </w:t>
      </w:r>
      <w:r w:rsidR="00E96053" w:rsidRPr="00F1636A">
        <w:rPr>
          <w:rFonts w:ascii="Times New Roman" w:hAnsi="Times New Roman" w:cs="Times New Roman"/>
          <w:i/>
          <w:color w:val="000000" w:themeColor="text1"/>
          <w:sz w:val="28"/>
          <w:szCs w:val="28"/>
          <w:lang w:val="en-US"/>
        </w:rPr>
        <w:t>Dnevnik nauki</w:t>
      </w:r>
      <w:r w:rsidR="00526C36" w:rsidRPr="00F1636A">
        <w:rPr>
          <w:rFonts w:ascii="Times New Roman" w:hAnsi="Times New Roman" w:cs="Times New Roman"/>
          <w:i/>
          <w:color w:val="000000" w:themeColor="text1"/>
          <w:sz w:val="28"/>
          <w:szCs w:val="28"/>
          <w:lang w:val="en-US"/>
        </w:rPr>
        <w:t>,</w:t>
      </w:r>
      <w:r w:rsidRPr="00F1636A">
        <w:rPr>
          <w:rFonts w:ascii="Times New Roman" w:hAnsi="Times New Roman" w:cs="Times New Roman"/>
          <w:color w:val="000000" w:themeColor="text1"/>
          <w:sz w:val="28"/>
          <w:szCs w:val="28"/>
          <w:lang w:val="en-US"/>
        </w:rPr>
        <w:t xml:space="preserve"> </w:t>
      </w:r>
      <w:r w:rsidR="00526C36" w:rsidRPr="00F1636A">
        <w:rPr>
          <w:rFonts w:ascii="Times New Roman" w:hAnsi="Times New Roman" w:cs="Times New Roman"/>
          <w:color w:val="000000" w:themeColor="text1"/>
          <w:sz w:val="28"/>
          <w:szCs w:val="28"/>
          <w:lang w:val="en-US"/>
        </w:rPr>
        <w:t>11</w:t>
      </w:r>
      <w:r w:rsidR="00DC2B62" w:rsidRPr="0008135C">
        <w:rPr>
          <w:rFonts w:ascii="Times New Roman" w:hAnsi="Times New Roman" w:cs="Times New Roman"/>
          <w:color w:val="000000" w:themeColor="text1"/>
          <w:sz w:val="28"/>
          <w:szCs w:val="28"/>
          <w:lang w:val="en-US"/>
        </w:rPr>
        <w:t xml:space="preserve"> </w:t>
      </w:r>
      <w:r w:rsidRPr="00F1636A">
        <w:rPr>
          <w:rFonts w:ascii="Times New Roman" w:hAnsi="Times New Roman" w:cs="Times New Roman"/>
          <w:color w:val="000000" w:themeColor="text1"/>
          <w:sz w:val="28"/>
          <w:szCs w:val="28"/>
          <w:lang w:val="en-US"/>
        </w:rPr>
        <w:t xml:space="preserve">(59). </w:t>
      </w:r>
      <w:hyperlink r:id="rId22" w:history="1">
        <w:r w:rsidR="00DD23EE" w:rsidRPr="00F1636A">
          <w:rPr>
            <w:rStyle w:val="af8"/>
            <w:rFonts w:ascii="Times New Roman" w:hAnsi="Times New Roman" w:cs="Times New Roman"/>
            <w:color w:val="000000" w:themeColor="text1"/>
            <w:sz w:val="28"/>
            <w:szCs w:val="28"/>
            <w:lang w:val="en-US"/>
          </w:rPr>
          <w:t>https://elibrary.ru/srrhwq</w:t>
        </w:r>
      </w:hyperlink>
      <w:r w:rsidR="00DD23EE" w:rsidRPr="00F1636A">
        <w:rPr>
          <w:rFonts w:ascii="Times New Roman" w:hAnsi="Times New Roman" w:cs="Times New Roman"/>
          <w:color w:val="000000" w:themeColor="text1"/>
          <w:sz w:val="28"/>
          <w:szCs w:val="28"/>
          <w:lang w:val="en-US"/>
        </w:rPr>
        <w:t>.</w:t>
      </w:r>
    </w:p>
    <w:p w14:paraId="044587A2" w14:textId="32FADC26" w:rsidR="0005214F" w:rsidRPr="00F1636A" w:rsidRDefault="0005214F" w:rsidP="00953C09">
      <w:pPr>
        <w:spacing w:after="0" w:line="240" w:lineRule="auto"/>
        <w:jc w:val="both"/>
        <w:rPr>
          <w:rFonts w:ascii="Times New Roman" w:hAnsi="Times New Roman" w:cs="Times New Roman"/>
          <w:color w:val="000000" w:themeColor="text1"/>
          <w:sz w:val="28"/>
          <w:szCs w:val="28"/>
          <w:lang w:val="en-US"/>
        </w:rPr>
      </w:pPr>
      <w:r w:rsidRPr="00F1636A">
        <w:rPr>
          <w:rFonts w:ascii="Times New Roman" w:hAnsi="Times New Roman" w:cs="Times New Roman"/>
          <w:color w:val="000000" w:themeColor="text1"/>
          <w:sz w:val="28"/>
          <w:szCs w:val="28"/>
          <w:lang w:val="en-US"/>
        </w:rPr>
        <w:t>14. Simonenko</w:t>
      </w:r>
      <w:r w:rsidR="005339E1" w:rsidRPr="00F1636A">
        <w:rPr>
          <w:rFonts w:ascii="Times New Roman" w:hAnsi="Times New Roman" w:cs="Times New Roman"/>
          <w:color w:val="000000" w:themeColor="text1"/>
          <w:sz w:val="28"/>
          <w:szCs w:val="28"/>
          <w:lang w:val="en-US"/>
        </w:rPr>
        <w:t>,</w:t>
      </w:r>
      <w:r w:rsidRPr="00F1636A">
        <w:rPr>
          <w:rFonts w:ascii="Times New Roman" w:hAnsi="Times New Roman" w:cs="Times New Roman"/>
          <w:color w:val="000000" w:themeColor="text1"/>
          <w:sz w:val="28"/>
          <w:szCs w:val="28"/>
          <w:lang w:val="en-US"/>
        </w:rPr>
        <w:t xml:space="preserve"> A. A., Ogorodnikova</w:t>
      </w:r>
      <w:r w:rsidR="005339E1" w:rsidRPr="00F1636A">
        <w:rPr>
          <w:rFonts w:ascii="Times New Roman" w:hAnsi="Times New Roman" w:cs="Times New Roman"/>
          <w:color w:val="000000" w:themeColor="text1"/>
          <w:sz w:val="28"/>
          <w:szCs w:val="28"/>
          <w:lang w:val="en-US"/>
        </w:rPr>
        <w:t>,</w:t>
      </w:r>
      <w:r w:rsidRPr="00F1636A">
        <w:rPr>
          <w:rFonts w:ascii="Times New Roman" w:hAnsi="Times New Roman" w:cs="Times New Roman"/>
          <w:color w:val="000000" w:themeColor="text1"/>
          <w:sz w:val="28"/>
          <w:szCs w:val="28"/>
          <w:lang w:val="en-US"/>
        </w:rPr>
        <w:t xml:space="preserve"> E. P. </w:t>
      </w:r>
      <w:r w:rsidR="005339E1" w:rsidRPr="00F1636A">
        <w:rPr>
          <w:rFonts w:ascii="Times New Roman" w:hAnsi="Times New Roman" w:cs="Times New Roman"/>
          <w:color w:val="000000" w:themeColor="text1"/>
          <w:sz w:val="28"/>
          <w:szCs w:val="28"/>
          <w:lang w:val="en-US"/>
        </w:rPr>
        <w:t xml:space="preserve">(2025) </w:t>
      </w:r>
      <w:r w:rsidRPr="00F1636A">
        <w:rPr>
          <w:rFonts w:ascii="Times New Roman" w:hAnsi="Times New Roman" w:cs="Times New Roman"/>
          <w:color w:val="000000" w:themeColor="text1"/>
          <w:sz w:val="28"/>
          <w:szCs w:val="28"/>
          <w:lang w:val="en-US"/>
        </w:rPr>
        <w:t>Work of Stock Exchanges under Sanctions</w:t>
      </w:r>
      <w:r w:rsidR="00DD23EE" w:rsidRPr="00F1636A">
        <w:rPr>
          <w:rFonts w:ascii="Times New Roman" w:hAnsi="Times New Roman" w:cs="Times New Roman"/>
          <w:color w:val="000000" w:themeColor="text1"/>
          <w:sz w:val="28"/>
          <w:szCs w:val="28"/>
          <w:lang w:val="en-US"/>
        </w:rPr>
        <w:t>.</w:t>
      </w:r>
      <w:r w:rsidRPr="00F1636A">
        <w:rPr>
          <w:rFonts w:ascii="Times New Roman" w:hAnsi="Times New Roman" w:cs="Times New Roman"/>
          <w:color w:val="000000" w:themeColor="text1"/>
          <w:sz w:val="28"/>
          <w:szCs w:val="28"/>
          <w:lang w:val="en-US"/>
        </w:rPr>
        <w:t xml:space="preserve"> </w:t>
      </w:r>
      <w:r w:rsidRPr="00F1636A">
        <w:rPr>
          <w:rFonts w:ascii="Times New Roman" w:hAnsi="Times New Roman" w:cs="Times New Roman"/>
          <w:i/>
          <w:iCs/>
          <w:color w:val="000000" w:themeColor="text1"/>
          <w:sz w:val="28"/>
          <w:szCs w:val="28"/>
          <w:lang w:val="en-US"/>
        </w:rPr>
        <w:t>Improving Engineering and Technical Support for Production Processes and Technological Systems. Proceedings of the National Scientific and Practical Conference with International Participation Dedicated to the 75th Anniversary of the Founding of the Engineering Faculty of the Orenburg State Agra</w:t>
      </w:r>
      <w:r w:rsidR="005E552E" w:rsidRPr="00F1636A">
        <w:rPr>
          <w:rFonts w:ascii="Times New Roman" w:hAnsi="Times New Roman" w:cs="Times New Roman"/>
          <w:i/>
          <w:iCs/>
          <w:color w:val="000000" w:themeColor="text1"/>
          <w:sz w:val="28"/>
          <w:szCs w:val="28"/>
          <w:lang w:val="en-US"/>
        </w:rPr>
        <w:t>rian University</w:t>
      </w:r>
      <w:r w:rsidR="005E552E" w:rsidRPr="00F1636A">
        <w:rPr>
          <w:rFonts w:ascii="Times New Roman" w:hAnsi="Times New Roman" w:cs="Times New Roman"/>
          <w:color w:val="000000" w:themeColor="text1"/>
          <w:sz w:val="28"/>
          <w:szCs w:val="28"/>
          <w:lang w:val="en-US"/>
        </w:rPr>
        <w:t>. Orenburg, p</w:t>
      </w:r>
      <w:r w:rsidRPr="00F1636A">
        <w:rPr>
          <w:rFonts w:ascii="Times New Roman" w:hAnsi="Times New Roman" w:cs="Times New Roman"/>
          <w:color w:val="000000" w:themeColor="text1"/>
          <w:sz w:val="28"/>
          <w:szCs w:val="28"/>
          <w:lang w:val="en-US"/>
        </w:rPr>
        <w:t>p. 1214</w:t>
      </w:r>
      <w:r w:rsidR="002C23E8" w:rsidRPr="0008135C">
        <w:rPr>
          <w:rFonts w:ascii="Times New Roman" w:hAnsi="Times New Roman" w:cs="Times New Roman"/>
          <w:color w:val="000000" w:themeColor="text1"/>
          <w:sz w:val="28"/>
          <w:szCs w:val="28"/>
          <w:lang w:val="en-US"/>
        </w:rPr>
        <w:t>–</w:t>
      </w:r>
      <w:r w:rsidRPr="00F1636A">
        <w:rPr>
          <w:rFonts w:ascii="Times New Roman" w:hAnsi="Times New Roman" w:cs="Times New Roman"/>
          <w:color w:val="000000" w:themeColor="text1"/>
          <w:sz w:val="28"/>
          <w:szCs w:val="28"/>
          <w:lang w:val="en-US"/>
        </w:rPr>
        <w:t xml:space="preserve">1218. </w:t>
      </w:r>
      <w:hyperlink r:id="rId23" w:history="1">
        <w:r w:rsidR="00D3183E" w:rsidRPr="00F1636A">
          <w:rPr>
            <w:rStyle w:val="af8"/>
            <w:rFonts w:ascii="Times New Roman" w:hAnsi="Times New Roman" w:cs="Times New Roman"/>
            <w:color w:val="000000" w:themeColor="text1"/>
            <w:sz w:val="28"/>
            <w:szCs w:val="28"/>
            <w:lang w:val="en-US"/>
          </w:rPr>
          <w:t>https://elibrary.ru/tgeyib</w:t>
        </w:r>
      </w:hyperlink>
      <w:r w:rsidRPr="00F1636A">
        <w:rPr>
          <w:rFonts w:ascii="Times New Roman" w:hAnsi="Times New Roman" w:cs="Times New Roman"/>
          <w:color w:val="000000" w:themeColor="text1"/>
          <w:sz w:val="28"/>
          <w:szCs w:val="28"/>
          <w:lang w:val="en-US"/>
        </w:rPr>
        <w:t>.</w:t>
      </w:r>
    </w:p>
    <w:p w14:paraId="7A71101D" w14:textId="0E23A66E" w:rsidR="0005214F" w:rsidRPr="00F1636A" w:rsidRDefault="0005214F" w:rsidP="00905E8B">
      <w:pPr>
        <w:spacing w:after="0" w:line="240" w:lineRule="auto"/>
        <w:jc w:val="both"/>
        <w:rPr>
          <w:rFonts w:ascii="Times New Roman" w:hAnsi="Times New Roman" w:cs="Times New Roman"/>
          <w:color w:val="000000" w:themeColor="text1"/>
          <w:sz w:val="28"/>
          <w:szCs w:val="28"/>
          <w:lang w:val="en-US"/>
        </w:rPr>
      </w:pPr>
      <w:r w:rsidRPr="00F1636A">
        <w:rPr>
          <w:rFonts w:ascii="Times New Roman" w:hAnsi="Times New Roman" w:cs="Times New Roman"/>
          <w:color w:val="000000" w:themeColor="text1"/>
          <w:sz w:val="28"/>
          <w:szCs w:val="28"/>
          <w:lang w:val="en-US"/>
        </w:rPr>
        <w:t>15. Zakirova</w:t>
      </w:r>
      <w:r w:rsidR="005339E1" w:rsidRPr="00F1636A">
        <w:rPr>
          <w:rFonts w:ascii="Times New Roman" w:hAnsi="Times New Roman" w:cs="Times New Roman"/>
          <w:color w:val="000000" w:themeColor="text1"/>
          <w:sz w:val="28"/>
          <w:szCs w:val="28"/>
          <w:lang w:val="en-US"/>
        </w:rPr>
        <w:t>,</w:t>
      </w:r>
      <w:r w:rsidRPr="00F1636A">
        <w:rPr>
          <w:rFonts w:ascii="Times New Roman" w:hAnsi="Times New Roman" w:cs="Times New Roman"/>
          <w:color w:val="000000" w:themeColor="text1"/>
          <w:sz w:val="28"/>
          <w:szCs w:val="28"/>
          <w:lang w:val="en-US"/>
        </w:rPr>
        <w:t xml:space="preserve"> E. R., Pankratov</w:t>
      </w:r>
      <w:r w:rsidR="005339E1" w:rsidRPr="00F1636A">
        <w:rPr>
          <w:rFonts w:ascii="Times New Roman" w:hAnsi="Times New Roman" w:cs="Times New Roman"/>
          <w:color w:val="000000" w:themeColor="text1"/>
          <w:sz w:val="28"/>
          <w:szCs w:val="28"/>
          <w:lang w:val="en-US"/>
        </w:rPr>
        <w:t>,</w:t>
      </w:r>
      <w:r w:rsidRPr="00F1636A">
        <w:rPr>
          <w:rFonts w:ascii="Times New Roman" w:hAnsi="Times New Roman" w:cs="Times New Roman"/>
          <w:color w:val="000000" w:themeColor="text1"/>
          <w:sz w:val="28"/>
          <w:szCs w:val="28"/>
          <w:lang w:val="en-US"/>
        </w:rPr>
        <w:t xml:space="preserve"> S. V. </w:t>
      </w:r>
      <w:r w:rsidR="005339E1" w:rsidRPr="00F1636A">
        <w:rPr>
          <w:rFonts w:ascii="Times New Roman" w:hAnsi="Times New Roman" w:cs="Times New Roman"/>
          <w:color w:val="000000" w:themeColor="text1"/>
          <w:sz w:val="28"/>
          <w:szCs w:val="28"/>
          <w:lang w:val="en-US"/>
        </w:rPr>
        <w:t xml:space="preserve">(2024) </w:t>
      </w:r>
      <w:r w:rsidR="00905E8B" w:rsidRPr="00F1636A">
        <w:rPr>
          <w:rFonts w:ascii="Times New Roman" w:hAnsi="Times New Roman" w:cs="Times New Roman"/>
          <w:color w:val="000000" w:themeColor="text1"/>
          <w:sz w:val="28"/>
          <w:szCs w:val="28"/>
          <w:lang w:val="en-US"/>
        </w:rPr>
        <w:t>Exchange bonds as tool for attracting investments as illustrated by small and medium enterprise</w:t>
      </w:r>
      <w:r w:rsidR="00870A2D" w:rsidRPr="00F1636A">
        <w:rPr>
          <w:rFonts w:ascii="Times New Roman" w:hAnsi="Times New Roman" w:cs="Times New Roman"/>
          <w:color w:val="000000" w:themeColor="text1"/>
          <w:sz w:val="28"/>
          <w:szCs w:val="28"/>
          <w:lang w:val="en-US"/>
        </w:rPr>
        <w:t>.</w:t>
      </w:r>
      <w:r w:rsidRPr="00F1636A">
        <w:rPr>
          <w:rFonts w:ascii="Times New Roman" w:hAnsi="Times New Roman" w:cs="Times New Roman"/>
          <w:color w:val="000000" w:themeColor="text1"/>
          <w:sz w:val="28"/>
          <w:szCs w:val="28"/>
          <w:lang w:val="en-US"/>
        </w:rPr>
        <w:t xml:space="preserve"> </w:t>
      </w:r>
      <w:r w:rsidR="00E96053" w:rsidRPr="00F1636A">
        <w:rPr>
          <w:rFonts w:ascii="Times New Roman" w:hAnsi="Times New Roman" w:cs="Times New Roman"/>
          <w:i/>
          <w:color w:val="000000" w:themeColor="text1"/>
          <w:sz w:val="28"/>
          <w:szCs w:val="28"/>
          <w:lang w:val="en-US"/>
        </w:rPr>
        <w:t xml:space="preserve">Surgut State University </w:t>
      </w:r>
      <w:r w:rsidR="00E96053" w:rsidRPr="00F1636A">
        <w:rPr>
          <w:rFonts w:ascii="Times New Roman" w:hAnsi="Times New Roman" w:cs="Times New Roman"/>
          <w:i/>
          <w:color w:val="000000" w:themeColor="text1"/>
          <w:sz w:val="28"/>
          <w:szCs w:val="28"/>
          <w:lang w:val="en-US"/>
        </w:rPr>
        <w:lastRenderedPageBreak/>
        <w:t>journal</w:t>
      </w:r>
      <w:r w:rsidR="004D51E0" w:rsidRPr="00F1636A">
        <w:rPr>
          <w:rFonts w:ascii="Times New Roman" w:hAnsi="Times New Roman" w:cs="Times New Roman"/>
          <w:color w:val="000000" w:themeColor="text1"/>
          <w:sz w:val="28"/>
          <w:szCs w:val="28"/>
          <w:lang w:val="en-US"/>
        </w:rPr>
        <w:t>,</w:t>
      </w:r>
      <w:r w:rsidRPr="00F1636A">
        <w:rPr>
          <w:rFonts w:ascii="Times New Roman" w:hAnsi="Times New Roman" w:cs="Times New Roman"/>
          <w:color w:val="000000" w:themeColor="text1"/>
          <w:sz w:val="28"/>
          <w:szCs w:val="28"/>
          <w:lang w:val="en-US"/>
        </w:rPr>
        <w:t xml:space="preserve"> </w:t>
      </w:r>
      <w:r w:rsidR="004D51E0" w:rsidRPr="00F1636A">
        <w:rPr>
          <w:rFonts w:ascii="Times New Roman" w:hAnsi="Times New Roman" w:cs="Times New Roman"/>
          <w:color w:val="000000" w:themeColor="text1"/>
          <w:sz w:val="28"/>
          <w:szCs w:val="28"/>
          <w:lang w:val="en-US"/>
        </w:rPr>
        <w:t>1</w:t>
      </w:r>
      <w:r w:rsidRPr="00F1636A">
        <w:rPr>
          <w:rFonts w:ascii="Times New Roman" w:hAnsi="Times New Roman" w:cs="Times New Roman"/>
          <w:color w:val="000000" w:themeColor="text1"/>
          <w:sz w:val="28"/>
          <w:szCs w:val="28"/>
          <w:lang w:val="en-US"/>
        </w:rPr>
        <w:t>2</w:t>
      </w:r>
      <w:r w:rsidR="00905E8B" w:rsidRPr="00F1636A">
        <w:rPr>
          <w:rFonts w:ascii="Times New Roman" w:hAnsi="Times New Roman" w:cs="Times New Roman"/>
          <w:color w:val="000000" w:themeColor="text1"/>
          <w:sz w:val="28"/>
          <w:szCs w:val="28"/>
          <w:lang w:val="en-US"/>
        </w:rPr>
        <w:t xml:space="preserve"> </w:t>
      </w:r>
      <w:r w:rsidR="004D51E0" w:rsidRPr="00F1636A">
        <w:rPr>
          <w:rFonts w:ascii="Times New Roman" w:hAnsi="Times New Roman" w:cs="Times New Roman"/>
          <w:color w:val="000000" w:themeColor="text1"/>
          <w:sz w:val="28"/>
          <w:szCs w:val="28"/>
          <w:lang w:val="en-US"/>
        </w:rPr>
        <w:t>(</w:t>
      </w:r>
      <w:r w:rsidRPr="00F1636A">
        <w:rPr>
          <w:rFonts w:ascii="Times New Roman" w:hAnsi="Times New Roman" w:cs="Times New Roman"/>
          <w:color w:val="000000" w:themeColor="text1"/>
          <w:sz w:val="28"/>
          <w:szCs w:val="28"/>
          <w:lang w:val="en-US"/>
        </w:rPr>
        <w:t>4</w:t>
      </w:r>
      <w:r w:rsidR="004D51E0" w:rsidRPr="00F1636A">
        <w:rPr>
          <w:rFonts w:ascii="Times New Roman" w:hAnsi="Times New Roman" w:cs="Times New Roman"/>
          <w:color w:val="000000" w:themeColor="text1"/>
          <w:sz w:val="28"/>
          <w:szCs w:val="28"/>
          <w:lang w:val="en-US"/>
        </w:rPr>
        <w:t>),</w:t>
      </w:r>
      <w:r w:rsidRPr="00F1636A">
        <w:rPr>
          <w:rFonts w:ascii="Times New Roman" w:hAnsi="Times New Roman" w:cs="Times New Roman"/>
          <w:color w:val="000000" w:themeColor="text1"/>
          <w:sz w:val="28"/>
          <w:szCs w:val="28"/>
          <w:lang w:val="en-US"/>
        </w:rPr>
        <w:t xml:space="preserve"> </w:t>
      </w:r>
      <w:r w:rsidR="004D51E0" w:rsidRPr="00F1636A">
        <w:rPr>
          <w:rFonts w:ascii="Times New Roman" w:hAnsi="Times New Roman" w:cs="Times New Roman"/>
          <w:color w:val="000000" w:themeColor="text1"/>
          <w:sz w:val="28"/>
          <w:szCs w:val="28"/>
          <w:lang w:val="en-US"/>
        </w:rPr>
        <w:t>p</w:t>
      </w:r>
      <w:r w:rsidRPr="00F1636A">
        <w:rPr>
          <w:rFonts w:ascii="Times New Roman" w:hAnsi="Times New Roman" w:cs="Times New Roman"/>
          <w:color w:val="000000" w:themeColor="text1"/>
          <w:sz w:val="28"/>
          <w:szCs w:val="28"/>
          <w:lang w:val="en-US"/>
        </w:rPr>
        <w:t>p. 27</w:t>
      </w:r>
      <w:r w:rsidR="002C23E8" w:rsidRPr="0008135C">
        <w:rPr>
          <w:rFonts w:ascii="Times New Roman" w:hAnsi="Times New Roman" w:cs="Times New Roman"/>
          <w:color w:val="000000" w:themeColor="text1"/>
          <w:sz w:val="28"/>
          <w:szCs w:val="28"/>
          <w:lang w:val="en-US"/>
        </w:rPr>
        <w:t>–</w:t>
      </w:r>
      <w:r w:rsidRPr="00F1636A">
        <w:rPr>
          <w:rFonts w:ascii="Times New Roman" w:hAnsi="Times New Roman" w:cs="Times New Roman"/>
          <w:color w:val="000000" w:themeColor="text1"/>
          <w:sz w:val="28"/>
          <w:szCs w:val="28"/>
          <w:lang w:val="en-US"/>
        </w:rPr>
        <w:t xml:space="preserve">34. </w:t>
      </w:r>
      <w:hyperlink r:id="rId24" w:history="1">
        <w:r w:rsidR="00D3183E" w:rsidRPr="00F1636A">
          <w:rPr>
            <w:rStyle w:val="af8"/>
            <w:rFonts w:ascii="Times New Roman" w:hAnsi="Times New Roman" w:cs="Times New Roman"/>
            <w:color w:val="000000" w:themeColor="text1"/>
            <w:sz w:val="28"/>
            <w:szCs w:val="28"/>
            <w:lang w:val="en-US"/>
          </w:rPr>
          <w:t>https://doi.org/10.35266/2949-3455-2024-4-2</w:t>
        </w:r>
      </w:hyperlink>
      <w:r w:rsidRPr="00F1636A">
        <w:rPr>
          <w:rFonts w:ascii="Times New Roman" w:hAnsi="Times New Roman" w:cs="Times New Roman"/>
          <w:color w:val="000000" w:themeColor="text1"/>
          <w:sz w:val="28"/>
          <w:szCs w:val="28"/>
          <w:lang w:val="en-US"/>
        </w:rPr>
        <w:t xml:space="preserve">. </w:t>
      </w:r>
      <w:hyperlink r:id="rId25" w:history="1">
        <w:r w:rsidR="00D3183E" w:rsidRPr="00F1636A">
          <w:rPr>
            <w:rStyle w:val="af8"/>
            <w:rFonts w:ascii="Times New Roman" w:hAnsi="Times New Roman" w:cs="Times New Roman"/>
            <w:color w:val="000000" w:themeColor="text1"/>
            <w:sz w:val="28"/>
            <w:szCs w:val="28"/>
            <w:lang w:val="en-US"/>
          </w:rPr>
          <w:t>https://elibrary.ru/bwwzyj</w:t>
        </w:r>
      </w:hyperlink>
      <w:r w:rsidRPr="00F1636A">
        <w:rPr>
          <w:rFonts w:ascii="Times New Roman" w:hAnsi="Times New Roman" w:cs="Times New Roman"/>
          <w:color w:val="000000" w:themeColor="text1"/>
          <w:sz w:val="28"/>
          <w:szCs w:val="28"/>
          <w:lang w:val="en-US"/>
        </w:rPr>
        <w:t>.</w:t>
      </w:r>
    </w:p>
    <w:p w14:paraId="5E842690" w14:textId="119E67F2" w:rsidR="0005214F" w:rsidRPr="00F1636A" w:rsidRDefault="0005214F" w:rsidP="005D431D">
      <w:pPr>
        <w:spacing w:after="0" w:line="240" w:lineRule="auto"/>
        <w:jc w:val="both"/>
        <w:rPr>
          <w:rFonts w:ascii="Times New Roman" w:hAnsi="Times New Roman" w:cs="Times New Roman"/>
          <w:color w:val="000000" w:themeColor="text1"/>
          <w:sz w:val="28"/>
          <w:szCs w:val="28"/>
          <w:lang w:val="en-US"/>
        </w:rPr>
      </w:pPr>
      <w:r w:rsidRPr="00F1636A">
        <w:rPr>
          <w:rFonts w:ascii="Times New Roman" w:hAnsi="Times New Roman" w:cs="Times New Roman"/>
          <w:color w:val="000000" w:themeColor="text1"/>
          <w:sz w:val="28"/>
          <w:szCs w:val="28"/>
          <w:lang w:val="en-US"/>
        </w:rPr>
        <w:t>16. Ushakov</w:t>
      </w:r>
      <w:r w:rsidR="005339E1" w:rsidRPr="00F1636A">
        <w:rPr>
          <w:rFonts w:ascii="Times New Roman" w:hAnsi="Times New Roman" w:cs="Times New Roman"/>
          <w:color w:val="000000" w:themeColor="text1"/>
          <w:sz w:val="28"/>
          <w:szCs w:val="28"/>
          <w:lang w:val="en-US"/>
        </w:rPr>
        <w:t>,</w:t>
      </w:r>
      <w:r w:rsidRPr="00F1636A">
        <w:rPr>
          <w:rFonts w:ascii="Times New Roman" w:hAnsi="Times New Roman" w:cs="Times New Roman"/>
          <w:color w:val="000000" w:themeColor="text1"/>
          <w:sz w:val="28"/>
          <w:szCs w:val="28"/>
          <w:lang w:val="en-US"/>
        </w:rPr>
        <w:t xml:space="preserve"> A. E. </w:t>
      </w:r>
      <w:r w:rsidR="005339E1" w:rsidRPr="00F1636A">
        <w:rPr>
          <w:rFonts w:ascii="Times New Roman" w:hAnsi="Times New Roman" w:cs="Times New Roman"/>
          <w:color w:val="000000" w:themeColor="text1"/>
          <w:sz w:val="28"/>
          <w:szCs w:val="28"/>
          <w:lang w:val="en-US"/>
        </w:rPr>
        <w:t xml:space="preserve">(2020) </w:t>
      </w:r>
      <w:r w:rsidR="005D431D" w:rsidRPr="00F1636A">
        <w:rPr>
          <w:rFonts w:ascii="Times New Roman" w:hAnsi="Times New Roman" w:cs="Times New Roman"/>
          <w:color w:val="000000" w:themeColor="text1"/>
          <w:sz w:val="28"/>
          <w:szCs w:val="28"/>
          <w:lang w:val="en-US"/>
        </w:rPr>
        <w:t>On development of stock market instruments for small and medium-sized businesses</w:t>
      </w:r>
      <w:r w:rsidR="00AB1D6A" w:rsidRPr="00F1636A">
        <w:rPr>
          <w:rFonts w:ascii="Times New Roman" w:hAnsi="Times New Roman" w:cs="Times New Roman"/>
          <w:color w:val="000000" w:themeColor="text1"/>
          <w:sz w:val="28"/>
          <w:szCs w:val="28"/>
          <w:lang w:val="en-US"/>
        </w:rPr>
        <w:t xml:space="preserve">. </w:t>
      </w:r>
      <w:r w:rsidR="002955A7" w:rsidRPr="00F1636A">
        <w:rPr>
          <w:rFonts w:ascii="Times New Roman" w:hAnsi="Times New Roman" w:cs="Times New Roman"/>
          <w:i/>
          <w:color w:val="000000" w:themeColor="text1"/>
          <w:sz w:val="28"/>
          <w:szCs w:val="28"/>
          <w:lang w:val="en-US"/>
        </w:rPr>
        <w:t>Vestnik of Astrakhan State Technical University. Series: Economics</w:t>
      </w:r>
      <w:r w:rsidR="00AB1D6A" w:rsidRPr="00F1636A">
        <w:rPr>
          <w:rFonts w:ascii="Times New Roman" w:hAnsi="Times New Roman" w:cs="Times New Roman"/>
          <w:i/>
          <w:color w:val="000000" w:themeColor="text1"/>
          <w:sz w:val="28"/>
          <w:szCs w:val="28"/>
          <w:lang w:val="en-US"/>
        </w:rPr>
        <w:t>,</w:t>
      </w:r>
      <w:r w:rsidRPr="00F1636A">
        <w:rPr>
          <w:rFonts w:ascii="Times New Roman" w:hAnsi="Times New Roman" w:cs="Times New Roman"/>
          <w:color w:val="000000" w:themeColor="text1"/>
          <w:sz w:val="28"/>
          <w:szCs w:val="28"/>
          <w:lang w:val="en-US"/>
        </w:rPr>
        <w:t xml:space="preserve"> </w:t>
      </w:r>
      <w:r w:rsidR="00B42A7B" w:rsidRPr="00F1636A">
        <w:rPr>
          <w:rFonts w:ascii="Times New Roman" w:hAnsi="Times New Roman" w:cs="Times New Roman"/>
          <w:color w:val="000000" w:themeColor="text1"/>
          <w:sz w:val="28"/>
          <w:szCs w:val="28"/>
          <w:lang w:val="en-US"/>
        </w:rPr>
        <w:t>(</w:t>
      </w:r>
      <w:r w:rsidRPr="00F1636A">
        <w:rPr>
          <w:rFonts w:ascii="Times New Roman" w:hAnsi="Times New Roman" w:cs="Times New Roman"/>
          <w:color w:val="000000" w:themeColor="text1"/>
          <w:sz w:val="28"/>
          <w:szCs w:val="28"/>
          <w:lang w:val="en-US"/>
        </w:rPr>
        <w:t>1</w:t>
      </w:r>
      <w:r w:rsidR="00B42A7B" w:rsidRPr="00F1636A">
        <w:rPr>
          <w:rFonts w:ascii="Times New Roman" w:hAnsi="Times New Roman" w:cs="Times New Roman"/>
          <w:color w:val="000000" w:themeColor="text1"/>
          <w:sz w:val="28"/>
          <w:szCs w:val="28"/>
          <w:lang w:val="en-US"/>
        </w:rPr>
        <w:t>)</w:t>
      </w:r>
      <w:r w:rsidR="00AB1D6A" w:rsidRPr="00F1636A">
        <w:rPr>
          <w:rFonts w:ascii="Times New Roman" w:hAnsi="Times New Roman" w:cs="Times New Roman"/>
          <w:color w:val="000000" w:themeColor="text1"/>
          <w:sz w:val="28"/>
          <w:szCs w:val="28"/>
          <w:lang w:val="en-US"/>
        </w:rPr>
        <w:t xml:space="preserve">, </w:t>
      </w:r>
      <w:r w:rsidRPr="00F1636A">
        <w:rPr>
          <w:rFonts w:ascii="Times New Roman" w:hAnsi="Times New Roman" w:cs="Times New Roman"/>
          <w:color w:val="000000" w:themeColor="text1"/>
          <w:sz w:val="28"/>
          <w:szCs w:val="28"/>
          <w:lang w:val="en-US"/>
        </w:rPr>
        <w:t>pp. 117</w:t>
      </w:r>
      <w:r w:rsidR="002C23E8" w:rsidRPr="0008135C">
        <w:rPr>
          <w:rFonts w:ascii="Times New Roman" w:hAnsi="Times New Roman" w:cs="Times New Roman"/>
          <w:color w:val="000000" w:themeColor="text1"/>
          <w:sz w:val="28"/>
          <w:szCs w:val="28"/>
          <w:lang w:val="en-US"/>
        </w:rPr>
        <w:t>–</w:t>
      </w:r>
      <w:r w:rsidRPr="00F1636A">
        <w:rPr>
          <w:rFonts w:ascii="Times New Roman" w:hAnsi="Times New Roman" w:cs="Times New Roman"/>
          <w:color w:val="000000" w:themeColor="text1"/>
          <w:sz w:val="28"/>
          <w:szCs w:val="28"/>
          <w:lang w:val="en-US"/>
        </w:rPr>
        <w:t xml:space="preserve">124. </w:t>
      </w:r>
      <w:hyperlink r:id="rId26" w:history="1">
        <w:r w:rsidR="00D3183E" w:rsidRPr="00F1636A">
          <w:rPr>
            <w:rStyle w:val="af8"/>
            <w:rFonts w:ascii="Times New Roman" w:hAnsi="Times New Roman" w:cs="Times New Roman"/>
            <w:color w:val="000000" w:themeColor="text1"/>
            <w:sz w:val="28"/>
            <w:szCs w:val="28"/>
            <w:lang w:val="en-US"/>
          </w:rPr>
          <w:t>https://doi.org/10.24143/2073-5537-2020-1-117-124</w:t>
        </w:r>
      </w:hyperlink>
      <w:r w:rsidRPr="00F1636A">
        <w:rPr>
          <w:rFonts w:ascii="Times New Roman" w:hAnsi="Times New Roman" w:cs="Times New Roman"/>
          <w:color w:val="000000" w:themeColor="text1"/>
          <w:sz w:val="28"/>
          <w:szCs w:val="28"/>
          <w:lang w:val="en-US"/>
        </w:rPr>
        <w:t xml:space="preserve">. </w:t>
      </w:r>
      <w:hyperlink r:id="rId27" w:history="1">
        <w:r w:rsidR="00D3183E" w:rsidRPr="00F1636A">
          <w:rPr>
            <w:rStyle w:val="af8"/>
            <w:rFonts w:ascii="Times New Roman" w:hAnsi="Times New Roman" w:cs="Times New Roman"/>
            <w:color w:val="000000" w:themeColor="text1"/>
            <w:sz w:val="28"/>
            <w:szCs w:val="28"/>
            <w:lang w:val="en-US"/>
          </w:rPr>
          <w:t>https://elibrary.ru/widzgr</w:t>
        </w:r>
      </w:hyperlink>
      <w:r w:rsidRPr="00F1636A">
        <w:rPr>
          <w:rFonts w:ascii="Times New Roman" w:hAnsi="Times New Roman" w:cs="Times New Roman"/>
          <w:color w:val="000000" w:themeColor="text1"/>
          <w:sz w:val="28"/>
          <w:szCs w:val="28"/>
          <w:lang w:val="en-US"/>
        </w:rPr>
        <w:t>.</w:t>
      </w:r>
    </w:p>
    <w:p w14:paraId="0EC8503C" w14:textId="647340FA" w:rsidR="0005214F" w:rsidRPr="00F1636A" w:rsidRDefault="0005214F" w:rsidP="00953C09">
      <w:pPr>
        <w:spacing w:after="0" w:line="240" w:lineRule="auto"/>
        <w:jc w:val="both"/>
        <w:rPr>
          <w:rFonts w:ascii="Times New Roman" w:hAnsi="Times New Roman" w:cs="Times New Roman"/>
          <w:color w:val="000000" w:themeColor="text1"/>
          <w:sz w:val="28"/>
          <w:szCs w:val="28"/>
          <w:lang w:val="en-US"/>
        </w:rPr>
      </w:pPr>
      <w:r w:rsidRPr="00F1636A">
        <w:rPr>
          <w:rFonts w:ascii="Times New Roman" w:hAnsi="Times New Roman" w:cs="Times New Roman"/>
          <w:color w:val="000000" w:themeColor="text1"/>
          <w:sz w:val="28"/>
          <w:szCs w:val="28"/>
          <w:lang w:val="en-US"/>
        </w:rPr>
        <w:t>17. Timofeeva</w:t>
      </w:r>
      <w:r w:rsidR="005339E1" w:rsidRPr="00F1636A">
        <w:rPr>
          <w:rFonts w:ascii="Times New Roman" w:hAnsi="Times New Roman" w:cs="Times New Roman"/>
          <w:color w:val="000000" w:themeColor="text1"/>
          <w:sz w:val="28"/>
          <w:szCs w:val="28"/>
          <w:lang w:val="en-US"/>
        </w:rPr>
        <w:t>,</w:t>
      </w:r>
      <w:r w:rsidRPr="00F1636A">
        <w:rPr>
          <w:rFonts w:ascii="Times New Roman" w:hAnsi="Times New Roman" w:cs="Times New Roman"/>
          <w:color w:val="000000" w:themeColor="text1"/>
          <w:sz w:val="28"/>
          <w:szCs w:val="28"/>
          <w:lang w:val="en-US"/>
        </w:rPr>
        <w:t xml:space="preserve"> T. V., Snatenkov</w:t>
      </w:r>
      <w:r w:rsidR="005339E1" w:rsidRPr="00F1636A">
        <w:rPr>
          <w:rFonts w:ascii="Times New Roman" w:hAnsi="Times New Roman" w:cs="Times New Roman"/>
          <w:color w:val="000000" w:themeColor="text1"/>
          <w:sz w:val="28"/>
          <w:szCs w:val="28"/>
          <w:lang w:val="en-US"/>
        </w:rPr>
        <w:t>,</w:t>
      </w:r>
      <w:r w:rsidRPr="00F1636A">
        <w:rPr>
          <w:rFonts w:ascii="Times New Roman" w:hAnsi="Times New Roman" w:cs="Times New Roman"/>
          <w:color w:val="000000" w:themeColor="text1"/>
          <w:sz w:val="28"/>
          <w:szCs w:val="28"/>
          <w:lang w:val="en-US"/>
        </w:rPr>
        <w:t xml:space="preserve"> A. A. </w:t>
      </w:r>
      <w:r w:rsidR="005339E1" w:rsidRPr="00F1636A">
        <w:rPr>
          <w:rFonts w:ascii="Times New Roman" w:hAnsi="Times New Roman" w:cs="Times New Roman"/>
          <w:color w:val="000000" w:themeColor="text1"/>
          <w:sz w:val="28"/>
          <w:szCs w:val="28"/>
          <w:lang w:val="en-US"/>
        </w:rPr>
        <w:t xml:space="preserve">(2014) </w:t>
      </w:r>
      <w:r w:rsidRPr="00F1636A">
        <w:rPr>
          <w:rFonts w:ascii="Times New Roman" w:hAnsi="Times New Roman" w:cs="Times New Roman"/>
          <w:color w:val="000000" w:themeColor="text1"/>
          <w:sz w:val="28"/>
          <w:szCs w:val="28"/>
          <w:lang w:val="en-US"/>
        </w:rPr>
        <w:t>Practical Training in Financial Statistics. Study Guide. Moscow</w:t>
      </w:r>
      <w:r w:rsidR="00E80151" w:rsidRPr="00F1636A">
        <w:rPr>
          <w:rFonts w:ascii="Times New Roman" w:hAnsi="Times New Roman" w:cs="Times New Roman"/>
          <w:color w:val="000000" w:themeColor="text1"/>
          <w:sz w:val="28"/>
          <w:szCs w:val="28"/>
          <w:lang w:val="en-US"/>
        </w:rPr>
        <w:t>,</w:t>
      </w:r>
      <w:r w:rsidRPr="00F1636A">
        <w:rPr>
          <w:rFonts w:ascii="Times New Roman" w:hAnsi="Times New Roman" w:cs="Times New Roman"/>
          <w:color w:val="000000" w:themeColor="text1"/>
          <w:sz w:val="28"/>
          <w:szCs w:val="28"/>
          <w:lang w:val="en-US"/>
        </w:rPr>
        <w:t xml:space="preserve"> p. 320. ISBN 978-5-279-03359-1. </w:t>
      </w:r>
      <w:hyperlink r:id="rId28" w:history="1">
        <w:r w:rsidR="00E80151" w:rsidRPr="00F1636A">
          <w:rPr>
            <w:rStyle w:val="af8"/>
            <w:rFonts w:ascii="Times New Roman" w:hAnsi="Times New Roman" w:cs="Times New Roman"/>
            <w:color w:val="000000" w:themeColor="text1"/>
            <w:sz w:val="28"/>
            <w:szCs w:val="28"/>
            <w:lang w:val="en-US"/>
          </w:rPr>
          <w:t>https://elibrary.ru/rxgyiv</w:t>
        </w:r>
      </w:hyperlink>
      <w:r w:rsidR="00E80151" w:rsidRPr="00F1636A">
        <w:rPr>
          <w:rFonts w:ascii="Times New Roman" w:hAnsi="Times New Roman" w:cs="Times New Roman"/>
          <w:color w:val="000000" w:themeColor="text1"/>
          <w:sz w:val="28"/>
          <w:szCs w:val="28"/>
          <w:lang w:val="en-US"/>
        </w:rPr>
        <w:t>.</w:t>
      </w:r>
    </w:p>
    <w:p w14:paraId="35BAD32E" w14:textId="3D59215D" w:rsidR="0005214F" w:rsidRPr="00F1636A" w:rsidRDefault="0005214F" w:rsidP="00953C09">
      <w:pPr>
        <w:spacing w:after="0" w:line="240" w:lineRule="auto"/>
        <w:jc w:val="both"/>
        <w:rPr>
          <w:rFonts w:ascii="Times New Roman" w:hAnsi="Times New Roman" w:cs="Times New Roman"/>
          <w:color w:val="000000" w:themeColor="text1"/>
          <w:sz w:val="28"/>
          <w:szCs w:val="28"/>
          <w:lang w:val="en-US"/>
        </w:rPr>
      </w:pPr>
      <w:r w:rsidRPr="00F1636A">
        <w:rPr>
          <w:rFonts w:ascii="Times New Roman" w:hAnsi="Times New Roman" w:cs="Times New Roman"/>
          <w:color w:val="000000" w:themeColor="text1"/>
          <w:sz w:val="28"/>
          <w:szCs w:val="28"/>
          <w:lang w:val="en-US"/>
        </w:rPr>
        <w:t>18. Grishanov</w:t>
      </w:r>
      <w:r w:rsidR="005339E1" w:rsidRPr="00F1636A">
        <w:rPr>
          <w:rFonts w:ascii="Times New Roman" w:hAnsi="Times New Roman" w:cs="Times New Roman"/>
          <w:color w:val="000000" w:themeColor="text1"/>
          <w:sz w:val="28"/>
          <w:szCs w:val="28"/>
          <w:lang w:val="en-US"/>
        </w:rPr>
        <w:t>,</w:t>
      </w:r>
      <w:r w:rsidRPr="00F1636A">
        <w:rPr>
          <w:rFonts w:ascii="Times New Roman" w:hAnsi="Times New Roman" w:cs="Times New Roman"/>
          <w:color w:val="000000" w:themeColor="text1"/>
          <w:sz w:val="28"/>
          <w:szCs w:val="28"/>
          <w:lang w:val="en-US"/>
        </w:rPr>
        <w:t xml:space="preserve"> S. M., Zolotova</w:t>
      </w:r>
      <w:r w:rsidR="005339E1" w:rsidRPr="00F1636A">
        <w:rPr>
          <w:rFonts w:ascii="Times New Roman" w:hAnsi="Times New Roman" w:cs="Times New Roman"/>
          <w:color w:val="000000" w:themeColor="text1"/>
          <w:sz w:val="28"/>
          <w:szCs w:val="28"/>
          <w:lang w:val="en-US"/>
        </w:rPr>
        <w:t>,</w:t>
      </w:r>
      <w:r w:rsidRPr="00F1636A">
        <w:rPr>
          <w:rFonts w:ascii="Times New Roman" w:hAnsi="Times New Roman" w:cs="Times New Roman"/>
          <w:color w:val="000000" w:themeColor="text1"/>
          <w:sz w:val="28"/>
          <w:szCs w:val="28"/>
          <w:lang w:val="en-US"/>
        </w:rPr>
        <w:t xml:space="preserve"> E. A., Kalashnikova</w:t>
      </w:r>
      <w:r w:rsidR="005339E1" w:rsidRPr="00F1636A">
        <w:rPr>
          <w:rFonts w:ascii="Times New Roman" w:hAnsi="Times New Roman" w:cs="Times New Roman"/>
          <w:color w:val="000000" w:themeColor="text1"/>
          <w:sz w:val="28"/>
          <w:szCs w:val="28"/>
          <w:lang w:val="en-US"/>
        </w:rPr>
        <w:t>,</w:t>
      </w:r>
      <w:r w:rsidRPr="00F1636A">
        <w:rPr>
          <w:rFonts w:ascii="Times New Roman" w:hAnsi="Times New Roman" w:cs="Times New Roman"/>
          <w:color w:val="000000" w:themeColor="text1"/>
          <w:sz w:val="28"/>
          <w:szCs w:val="28"/>
          <w:lang w:val="en-US"/>
        </w:rPr>
        <w:t xml:space="preserve"> E. Yu. </w:t>
      </w:r>
      <w:r w:rsidR="005339E1" w:rsidRPr="00F1636A">
        <w:rPr>
          <w:rFonts w:ascii="Times New Roman" w:hAnsi="Times New Roman" w:cs="Times New Roman"/>
          <w:color w:val="000000" w:themeColor="text1"/>
          <w:sz w:val="28"/>
          <w:szCs w:val="28"/>
          <w:lang w:val="en-US"/>
        </w:rPr>
        <w:t xml:space="preserve">(2022) </w:t>
      </w:r>
      <w:r w:rsidRPr="00F1636A">
        <w:rPr>
          <w:rFonts w:ascii="Times New Roman" w:hAnsi="Times New Roman" w:cs="Times New Roman"/>
          <w:color w:val="000000" w:themeColor="text1"/>
          <w:sz w:val="28"/>
          <w:szCs w:val="28"/>
          <w:lang w:val="en-US"/>
        </w:rPr>
        <w:t>Modern realities of the Russian stock market</w:t>
      </w:r>
      <w:r w:rsidR="007F673B" w:rsidRPr="00F1636A">
        <w:rPr>
          <w:rFonts w:ascii="Times New Roman" w:hAnsi="Times New Roman" w:cs="Times New Roman"/>
          <w:color w:val="000000" w:themeColor="text1"/>
          <w:sz w:val="28"/>
          <w:szCs w:val="28"/>
          <w:lang w:val="en-US"/>
        </w:rPr>
        <w:t>.</w:t>
      </w:r>
      <w:r w:rsidRPr="00F1636A">
        <w:rPr>
          <w:rFonts w:ascii="Times New Roman" w:hAnsi="Times New Roman" w:cs="Times New Roman"/>
          <w:color w:val="000000" w:themeColor="text1"/>
          <w:sz w:val="28"/>
          <w:szCs w:val="28"/>
          <w:lang w:val="en-US"/>
        </w:rPr>
        <w:t xml:space="preserve"> </w:t>
      </w:r>
      <w:r w:rsidR="008E0F31" w:rsidRPr="00F1636A">
        <w:rPr>
          <w:rFonts w:ascii="Times New Roman" w:hAnsi="Times New Roman" w:cs="Times New Roman"/>
          <w:i/>
          <w:color w:val="000000" w:themeColor="text1"/>
          <w:sz w:val="28"/>
          <w:szCs w:val="28"/>
          <w:lang w:val="en-US"/>
        </w:rPr>
        <w:t>Newsletter of North-Caucasus Federal University</w:t>
      </w:r>
      <w:r w:rsidR="007F673B" w:rsidRPr="00F1636A">
        <w:rPr>
          <w:rFonts w:ascii="Times New Roman" w:hAnsi="Times New Roman" w:cs="Times New Roman"/>
          <w:i/>
          <w:color w:val="000000" w:themeColor="text1"/>
          <w:sz w:val="28"/>
          <w:szCs w:val="28"/>
          <w:lang w:val="en-US"/>
        </w:rPr>
        <w:t>,</w:t>
      </w:r>
      <w:r w:rsidRPr="00F1636A">
        <w:rPr>
          <w:rFonts w:ascii="Times New Roman" w:hAnsi="Times New Roman" w:cs="Times New Roman"/>
          <w:color w:val="000000" w:themeColor="text1"/>
          <w:sz w:val="28"/>
          <w:szCs w:val="28"/>
          <w:lang w:val="en-US"/>
        </w:rPr>
        <w:t xml:space="preserve"> 2</w:t>
      </w:r>
      <w:r w:rsidR="002C23E8" w:rsidRPr="0008135C">
        <w:rPr>
          <w:rFonts w:ascii="Times New Roman" w:hAnsi="Times New Roman" w:cs="Times New Roman"/>
          <w:color w:val="000000" w:themeColor="text1"/>
          <w:sz w:val="28"/>
          <w:szCs w:val="28"/>
          <w:lang w:val="en-US"/>
        </w:rPr>
        <w:t xml:space="preserve"> </w:t>
      </w:r>
      <w:r w:rsidRPr="00F1636A">
        <w:rPr>
          <w:rFonts w:ascii="Times New Roman" w:hAnsi="Times New Roman" w:cs="Times New Roman"/>
          <w:color w:val="000000" w:themeColor="text1"/>
          <w:sz w:val="28"/>
          <w:szCs w:val="28"/>
          <w:lang w:val="en-US"/>
        </w:rPr>
        <w:t>(89)</w:t>
      </w:r>
      <w:r w:rsidR="007F673B" w:rsidRPr="00F1636A">
        <w:rPr>
          <w:rFonts w:ascii="Times New Roman" w:hAnsi="Times New Roman" w:cs="Times New Roman"/>
          <w:color w:val="000000" w:themeColor="text1"/>
          <w:sz w:val="28"/>
          <w:szCs w:val="28"/>
          <w:lang w:val="en-US"/>
        </w:rPr>
        <w:t>,</w:t>
      </w:r>
      <w:r w:rsidRPr="00F1636A">
        <w:rPr>
          <w:rFonts w:ascii="Times New Roman" w:hAnsi="Times New Roman" w:cs="Times New Roman"/>
          <w:color w:val="000000" w:themeColor="text1"/>
          <w:sz w:val="28"/>
          <w:szCs w:val="28"/>
          <w:lang w:val="en-US"/>
        </w:rPr>
        <w:t xml:space="preserve"> </w:t>
      </w:r>
      <w:r w:rsidR="007F673B" w:rsidRPr="00F1636A">
        <w:rPr>
          <w:rFonts w:ascii="Times New Roman" w:hAnsi="Times New Roman" w:cs="Times New Roman"/>
          <w:color w:val="000000" w:themeColor="text1"/>
          <w:sz w:val="28"/>
          <w:szCs w:val="28"/>
          <w:lang w:val="en-US"/>
        </w:rPr>
        <w:t>pp</w:t>
      </w:r>
      <w:r w:rsidRPr="00F1636A">
        <w:rPr>
          <w:rFonts w:ascii="Times New Roman" w:hAnsi="Times New Roman" w:cs="Times New Roman"/>
          <w:color w:val="000000" w:themeColor="text1"/>
          <w:sz w:val="28"/>
          <w:szCs w:val="28"/>
          <w:lang w:val="en-US"/>
        </w:rPr>
        <w:t>. 28</w:t>
      </w:r>
      <w:r w:rsidR="002C23E8" w:rsidRPr="0008135C">
        <w:rPr>
          <w:rFonts w:ascii="Times New Roman" w:hAnsi="Times New Roman" w:cs="Times New Roman"/>
          <w:color w:val="000000" w:themeColor="text1"/>
          <w:sz w:val="28"/>
          <w:szCs w:val="28"/>
          <w:lang w:val="en-US"/>
        </w:rPr>
        <w:t>–</w:t>
      </w:r>
      <w:r w:rsidRPr="00F1636A">
        <w:rPr>
          <w:rFonts w:ascii="Times New Roman" w:hAnsi="Times New Roman" w:cs="Times New Roman"/>
          <w:color w:val="000000" w:themeColor="text1"/>
          <w:sz w:val="28"/>
          <w:szCs w:val="28"/>
          <w:lang w:val="en-US"/>
        </w:rPr>
        <w:t xml:space="preserve">37. </w:t>
      </w:r>
      <w:hyperlink r:id="rId29" w:history="1">
        <w:r w:rsidR="00E80151" w:rsidRPr="00F1636A">
          <w:rPr>
            <w:rStyle w:val="af8"/>
            <w:rFonts w:ascii="Times New Roman" w:hAnsi="Times New Roman" w:cs="Times New Roman"/>
            <w:color w:val="000000" w:themeColor="text1"/>
            <w:sz w:val="28"/>
            <w:szCs w:val="28"/>
            <w:lang w:val="en-US"/>
          </w:rPr>
          <w:t>https://doi.org/10.37493/2307-907X.2022.2.4</w:t>
        </w:r>
      </w:hyperlink>
      <w:r w:rsidRPr="00F1636A">
        <w:rPr>
          <w:rFonts w:ascii="Times New Roman" w:hAnsi="Times New Roman" w:cs="Times New Roman"/>
          <w:color w:val="000000" w:themeColor="text1"/>
          <w:sz w:val="28"/>
          <w:szCs w:val="28"/>
          <w:lang w:val="en-US"/>
        </w:rPr>
        <w:t xml:space="preserve">. </w:t>
      </w:r>
      <w:hyperlink r:id="rId30" w:history="1">
        <w:r w:rsidR="00E80151" w:rsidRPr="00F1636A">
          <w:rPr>
            <w:rStyle w:val="af8"/>
            <w:rFonts w:ascii="Times New Roman" w:hAnsi="Times New Roman" w:cs="Times New Roman"/>
            <w:color w:val="000000" w:themeColor="text1"/>
            <w:sz w:val="28"/>
            <w:szCs w:val="28"/>
            <w:lang w:val="en-US"/>
          </w:rPr>
          <w:t>https://elibrary.ru/xlbuqv</w:t>
        </w:r>
      </w:hyperlink>
      <w:r w:rsidR="00E80151" w:rsidRPr="00F1636A">
        <w:rPr>
          <w:rFonts w:ascii="Times New Roman" w:hAnsi="Times New Roman" w:cs="Times New Roman"/>
          <w:color w:val="000000" w:themeColor="text1"/>
          <w:sz w:val="28"/>
          <w:szCs w:val="28"/>
          <w:lang w:val="en-US"/>
        </w:rPr>
        <w:t>.</w:t>
      </w:r>
    </w:p>
    <w:p w14:paraId="5B446D31" w14:textId="03BD68EF" w:rsidR="0005214F" w:rsidRPr="00F1636A" w:rsidRDefault="0005214F" w:rsidP="00953C09">
      <w:pPr>
        <w:spacing w:after="0" w:line="240" w:lineRule="auto"/>
        <w:jc w:val="both"/>
        <w:rPr>
          <w:rFonts w:ascii="Times New Roman" w:hAnsi="Times New Roman" w:cs="Times New Roman"/>
          <w:color w:val="000000" w:themeColor="text1"/>
          <w:sz w:val="28"/>
          <w:szCs w:val="28"/>
          <w:lang w:val="en-US"/>
        </w:rPr>
      </w:pPr>
      <w:r w:rsidRPr="00F1636A">
        <w:rPr>
          <w:rFonts w:ascii="Times New Roman" w:hAnsi="Times New Roman" w:cs="Times New Roman"/>
          <w:color w:val="000000" w:themeColor="text1"/>
          <w:sz w:val="28"/>
          <w:szCs w:val="28"/>
          <w:lang w:val="en-US"/>
        </w:rPr>
        <w:t>19. Valieva</w:t>
      </w:r>
      <w:r w:rsidR="005339E1" w:rsidRPr="00F1636A">
        <w:rPr>
          <w:rFonts w:ascii="Times New Roman" w:hAnsi="Times New Roman" w:cs="Times New Roman"/>
          <w:color w:val="000000" w:themeColor="text1"/>
          <w:sz w:val="28"/>
          <w:szCs w:val="28"/>
          <w:lang w:val="en-US"/>
        </w:rPr>
        <w:t>,</w:t>
      </w:r>
      <w:r w:rsidRPr="00F1636A">
        <w:rPr>
          <w:rFonts w:ascii="Times New Roman" w:hAnsi="Times New Roman" w:cs="Times New Roman"/>
          <w:color w:val="000000" w:themeColor="text1"/>
          <w:sz w:val="28"/>
          <w:szCs w:val="28"/>
          <w:lang w:val="en-US"/>
        </w:rPr>
        <w:t xml:space="preserve"> A. Ya., Skal'skaya</w:t>
      </w:r>
      <w:r w:rsidR="005339E1" w:rsidRPr="00F1636A">
        <w:rPr>
          <w:rFonts w:ascii="Times New Roman" w:hAnsi="Times New Roman" w:cs="Times New Roman"/>
          <w:color w:val="000000" w:themeColor="text1"/>
          <w:sz w:val="28"/>
          <w:szCs w:val="28"/>
          <w:lang w:val="en-US"/>
        </w:rPr>
        <w:t>,</w:t>
      </w:r>
      <w:r w:rsidRPr="00F1636A">
        <w:rPr>
          <w:rFonts w:ascii="Times New Roman" w:hAnsi="Times New Roman" w:cs="Times New Roman"/>
          <w:color w:val="000000" w:themeColor="text1"/>
          <w:sz w:val="28"/>
          <w:szCs w:val="28"/>
          <w:lang w:val="en-US"/>
        </w:rPr>
        <w:t xml:space="preserve"> A. V. </w:t>
      </w:r>
      <w:r w:rsidR="005339E1" w:rsidRPr="00F1636A">
        <w:rPr>
          <w:rFonts w:ascii="Times New Roman" w:hAnsi="Times New Roman" w:cs="Times New Roman"/>
          <w:color w:val="000000" w:themeColor="text1"/>
          <w:sz w:val="28"/>
          <w:szCs w:val="28"/>
          <w:lang w:val="en-US"/>
        </w:rPr>
        <w:t xml:space="preserve">(2024) </w:t>
      </w:r>
      <w:r w:rsidR="007711DE" w:rsidRPr="00F1636A">
        <w:rPr>
          <w:rFonts w:ascii="Times New Roman" w:hAnsi="Times New Roman" w:cs="Times New Roman"/>
          <w:color w:val="000000" w:themeColor="text1"/>
          <w:sz w:val="28"/>
          <w:szCs w:val="28"/>
          <w:lang w:val="en-US"/>
        </w:rPr>
        <w:t>Problems and prospects of development of domestic exchanges</w:t>
      </w:r>
      <w:r w:rsidR="009D1709" w:rsidRPr="00F1636A">
        <w:rPr>
          <w:rFonts w:ascii="Times New Roman" w:hAnsi="Times New Roman" w:cs="Times New Roman"/>
          <w:color w:val="000000" w:themeColor="text1"/>
          <w:sz w:val="28"/>
          <w:szCs w:val="28"/>
          <w:lang w:val="en-US"/>
        </w:rPr>
        <w:t>.</w:t>
      </w:r>
      <w:r w:rsidRPr="00F1636A">
        <w:rPr>
          <w:rFonts w:ascii="Times New Roman" w:hAnsi="Times New Roman" w:cs="Times New Roman"/>
          <w:color w:val="000000" w:themeColor="text1"/>
          <w:sz w:val="28"/>
          <w:szCs w:val="28"/>
          <w:lang w:val="en-US"/>
        </w:rPr>
        <w:t xml:space="preserve"> </w:t>
      </w:r>
      <w:r w:rsidRPr="00F1636A">
        <w:rPr>
          <w:rFonts w:ascii="Times New Roman" w:hAnsi="Times New Roman" w:cs="Times New Roman"/>
          <w:i/>
          <w:color w:val="000000" w:themeColor="text1"/>
          <w:sz w:val="28"/>
          <w:szCs w:val="28"/>
          <w:lang w:val="en-US"/>
        </w:rPr>
        <w:t>Global and Regional Research</w:t>
      </w:r>
      <w:r w:rsidR="009D1709" w:rsidRPr="00F1636A">
        <w:rPr>
          <w:rFonts w:ascii="Times New Roman" w:hAnsi="Times New Roman" w:cs="Times New Roman"/>
          <w:i/>
          <w:color w:val="000000" w:themeColor="text1"/>
          <w:sz w:val="28"/>
          <w:szCs w:val="28"/>
          <w:lang w:val="en-US"/>
        </w:rPr>
        <w:t>,</w:t>
      </w:r>
      <w:r w:rsidRPr="00F1636A">
        <w:rPr>
          <w:rFonts w:ascii="Times New Roman" w:hAnsi="Times New Roman" w:cs="Times New Roman"/>
          <w:color w:val="000000" w:themeColor="text1"/>
          <w:sz w:val="28"/>
          <w:szCs w:val="28"/>
          <w:lang w:val="en-US"/>
        </w:rPr>
        <w:t xml:space="preserve"> 6</w:t>
      </w:r>
      <w:r w:rsidR="007711DE" w:rsidRPr="00F1636A">
        <w:rPr>
          <w:rFonts w:ascii="Times New Roman" w:hAnsi="Times New Roman" w:cs="Times New Roman"/>
          <w:color w:val="000000" w:themeColor="text1"/>
          <w:sz w:val="28"/>
          <w:szCs w:val="28"/>
          <w:lang w:val="en-US"/>
        </w:rPr>
        <w:t xml:space="preserve"> </w:t>
      </w:r>
      <w:r w:rsidR="009D1709" w:rsidRPr="00F1636A">
        <w:rPr>
          <w:rFonts w:ascii="Times New Roman" w:hAnsi="Times New Roman" w:cs="Times New Roman"/>
          <w:color w:val="000000" w:themeColor="text1"/>
          <w:sz w:val="28"/>
          <w:szCs w:val="28"/>
          <w:lang w:val="en-US"/>
        </w:rPr>
        <w:t>(</w:t>
      </w:r>
      <w:r w:rsidRPr="00F1636A">
        <w:rPr>
          <w:rFonts w:ascii="Times New Roman" w:hAnsi="Times New Roman" w:cs="Times New Roman"/>
          <w:color w:val="000000" w:themeColor="text1"/>
          <w:sz w:val="28"/>
          <w:szCs w:val="28"/>
          <w:lang w:val="en-US"/>
        </w:rPr>
        <w:t>3</w:t>
      </w:r>
      <w:r w:rsidR="009D1709" w:rsidRPr="00F1636A">
        <w:rPr>
          <w:rFonts w:ascii="Times New Roman" w:hAnsi="Times New Roman" w:cs="Times New Roman"/>
          <w:color w:val="000000" w:themeColor="text1"/>
          <w:sz w:val="28"/>
          <w:szCs w:val="28"/>
          <w:lang w:val="en-US"/>
        </w:rPr>
        <w:t>), pp</w:t>
      </w:r>
      <w:r w:rsidRPr="00F1636A">
        <w:rPr>
          <w:rFonts w:ascii="Times New Roman" w:hAnsi="Times New Roman" w:cs="Times New Roman"/>
          <w:color w:val="000000" w:themeColor="text1"/>
          <w:sz w:val="28"/>
          <w:szCs w:val="28"/>
          <w:lang w:val="en-US"/>
        </w:rPr>
        <w:t>. 7</w:t>
      </w:r>
      <w:r w:rsidR="002C23E8" w:rsidRPr="0008135C">
        <w:rPr>
          <w:rFonts w:ascii="Times New Roman" w:hAnsi="Times New Roman" w:cs="Times New Roman"/>
          <w:color w:val="000000" w:themeColor="text1"/>
          <w:sz w:val="28"/>
          <w:szCs w:val="28"/>
          <w:lang w:val="en-US"/>
        </w:rPr>
        <w:t>–</w:t>
      </w:r>
      <w:r w:rsidRPr="00F1636A">
        <w:rPr>
          <w:rFonts w:ascii="Times New Roman" w:hAnsi="Times New Roman" w:cs="Times New Roman"/>
          <w:color w:val="000000" w:themeColor="text1"/>
          <w:sz w:val="28"/>
          <w:szCs w:val="28"/>
          <w:lang w:val="en-US"/>
        </w:rPr>
        <w:t xml:space="preserve">11. </w:t>
      </w:r>
      <w:hyperlink r:id="rId31" w:history="1">
        <w:r w:rsidR="00E80151" w:rsidRPr="00F1636A">
          <w:rPr>
            <w:rStyle w:val="af8"/>
            <w:rFonts w:ascii="Times New Roman" w:hAnsi="Times New Roman" w:cs="Times New Roman"/>
            <w:color w:val="000000" w:themeColor="text1"/>
            <w:sz w:val="28"/>
            <w:szCs w:val="28"/>
            <w:lang w:val="en-US"/>
          </w:rPr>
          <w:t>https://elibrary.ru/yvjebc</w:t>
        </w:r>
      </w:hyperlink>
      <w:r w:rsidRPr="00F1636A">
        <w:rPr>
          <w:rFonts w:ascii="Times New Roman" w:hAnsi="Times New Roman" w:cs="Times New Roman"/>
          <w:color w:val="000000" w:themeColor="text1"/>
          <w:sz w:val="28"/>
          <w:szCs w:val="28"/>
          <w:lang w:val="en-US"/>
        </w:rPr>
        <w:t>.</w:t>
      </w:r>
    </w:p>
    <w:p w14:paraId="6B1DD6B3" w14:textId="0A427501" w:rsidR="0005214F" w:rsidRPr="00F1636A" w:rsidRDefault="0005214F" w:rsidP="00953C09">
      <w:pPr>
        <w:spacing w:after="0" w:line="240" w:lineRule="auto"/>
        <w:jc w:val="both"/>
        <w:rPr>
          <w:rFonts w:ascii="Times New Roman" w:hAnsi="Times New Roman" w:cs="Times New Roman"/>
          <w:color w:val="000000" w:themeColor="text1"/>
          <w:sz w:val="28"/>
          <w:szCs w:val="28"/>
        </w:rPr>
      </w:pPr>
      <w:r w:rsidRPr="00F1636A">
        <w:rPr>
          <w:rFonts w:ascii="Times New Roman" w:hAnsi="Times New Roman" w:cs="Times New Roman"/>
          <w:color w:val="000000" w:themeColor="text1"/>
          <w:sz w:val="28"/>
          <w:szCs w:val="28"/>
          <w:lang w:val="en-US"/>
        </w:rPr>
        <w:t>20. Solomatina</w:t>
      </w:r>
      <w:r w:rsidR="005339E1" w:rsidRPr="00F1636A">
        <w:rPr>
          <w:rFonts w:ascii="Times New Roman" w:hAnsi="Times New Roman" w:cs="Times New Roman"/>
          <w:color w:val="000000" w:themeColor="text1"/>
          <w:sz w:val="28"/>
          <w:szCs w:val="28"/>
          <w:lang w:val="en-US"/>
        </w:rPr>
        <w:t>,</w:t>
      </w:r>
      <w:r w:rsidRPr="00F1636A">
        <w:rPr>
          <w:rFonts w:ascii="Times New Roman" w:hAnsi="Times New Roman" w:cs="Times New Roman"/>
          <w:color w:val="000000" w:themeColor="text1"/>
          <w:sz w:val="28"/>
          <w:szCs w:val="28"/>
          <w:lang w:val="en-US"/>
        </w:rPr>
        <w:t xml:space="preserve"> T. B., Serkov</w:t>
      </w:r>
      <w:r w:rsidR="005339E1" w:rsidRPr="00F1636A">
        <w:rPr>
          <w:rFonts w:ascii="Times New Roman" w:hAnsi="Times New Roman" w:cs="Times New Roman"/>
          <w:color w:val="000000" w:themeColor="text1"/>
          <w:sz w:val="28"/>
          <w:szCs w:val="28"/>
          <w:lang w:val="en-US"/>
        </w:rPr>
        <w:t>,</w:t>
      </w:r>
      <w:r w:rsidRPr="00F1636A">
        <w:rPr>
          <w:rFonts w:ascii="Times New Roman" w:hAnsi="Times New Roman" w:cs="Times New Roman"/>
          <w:color w:val="000000" w:themeColor="text1"/>
          <w:sz w:val="28"/>
          <w:szCs w:val="28"/>
          <w:lang w:val="en-US"/>
        </w:rPr>
        <w:t xml:space="preserve"> D. S. </w:t>
      </w:r>
      <w:r w:rsidR="005339E1" w:rsidRPr="00F1636A">
        <w:rPr>
          <w:rFonts w:ascii="Times New Roman" w:hAnsi="Times New Roman" w:cs="Times New Roman"/>
          <w:color w:val="000000" w:themeColor="text1"/>
          <w:sz w:val="28"/>
          <w:szCs w:val="28"/>
          <w:lang w:val="en-US"/>
        </w:rPr>
        <w:t xml:space="preserve">(2023) </w:t>
      </w:r>
      <w:r w:rsidR="006548B1" w:rsidRPr="00F1636A">
        <w:rPr>
          <w:rFonts w:ascii="Times New Roman" w:hAnsi="Times New Roman" w:cs="Times New Roman"/>
          <w:color w:val="000000" w:themeColor="text1"/>
          <w:sz w:val="28"/>
          <w:szCs w:val="28"/>
          <w:lang w:val="en-US"/>
        </w:rPr>
        <w:t>Solving the problem of blocking foreign financial assets of Russian investors</w:t>
      </w:r>
      <w:r w:rsidR="009D1709" w:rsidRPr="00F1636A">
        <w:rPr>
          <w:rFonts w:ascii="Times New Roman" w:hAnsi="Times New Roman" w:cs="Times New Roman"/>
          <w:color w:val="000000" w:themeColor="text1"/>
          <w:sz w:val="28"/>
          <w:szCs w:val="28"/>
          <w:lang w:val="en-US"/>
        </w:rPr>
        <w:t>.</w:t>
      </w:r>
      <w:r w:rsidRPr="00F1636A">
        <w:rPr>
          <w:rFonts w:ascii="Times New Roman" w:hAnsi="Times New Roman" w:cs="Times New Roman"/>
          <w:color w:val="000000" w:themeColor="text1"/>
          <w:sz w:val="28"/>
          <w:szCs w:val="28"/>
          <w:lang w:val="en-US"/>
        </w:rPr>
        <w:t xml:space="preserve"> </w:t>
      </w:r>
      <w:r w:rsidR="00AD0EFE" w:rsidRPr="00F1636A">
        <w:rPr>
          <w:rFonts w:ascii="Times New Roman" w:hAnsi="Times New Roman" w:cs="Times New Roman"/>
          <w:i/>
          <w:color w:val="000000" w:themeColor="text1"/>
          <w:sz w:val="28"/>
          <w:szCs w:val="28"/>
          <w:lang w:val="en-US"/>
        </w:rPr>
        <w:t xml:space="preserve">Vestnik </w:t>
      </w:r>
      <w:r w:rsidRPr="00F1636A">
        <w:rPr>
          <w:rFonts w:ascii="Times New Roman" w:hAnsi="Times New Roman" w:cs="Times New Roman"/>
          <w:i/>
          <w:color w:val="000000" w:themeColor="text1"/>
          <w:sz w:val="28"/>
          <w:szCs w:val="28"/>
          <w:lang w:val="en-US"/>
        </w:rPr>
        <w:t>of Russian New University. Series: Man and Society</w:t>
      </w:r>
      <w:r w:rsidR="009D1709" w:rsidRPr="00F1636A">
        <w:rPr>
          <w:rFonts w:ascii="Times New Roman" w:hAnsi="Times New Roman" w:cs="Times New Roman"/>
          <w:color w:val="000000" w:themeColor="text1"/>
          <w:sz w:val="28"/>
          <w:szCs w:val="28"/>
          <w:lang w:val="en-US"/>
        </w:rPr>
        <w:t>,</w:t>
      </w:r>
      <w:r w:rsidRPr="00F1636A">
        <w:rPr>
          <w:rFonts w:ascii="Times New Roman" w:hAnsi="Times New Roman" w:cs="Times New Roman"/>
          <w:color w:val="000000" w:themeColor="text1"/>
          <w:sz w:val="28"/>
          <w:szCs w:val="28"/>
          <w:lang w:val="en-US"/>
        </w:rPr>
        <w:t xml:space="preserve"> </w:t>
      </w:r>
      <w:r w:rsidR="0078370C" w:rsidRPr="00F1636A">
        <w:rPr>
          <w:rFonts w:ascii="Times New Roman" w:hAnsi="Times New Roman" w:cs="Times New Roman"/>
          <w:color w:val="000000" w:themeColor="text1"/>
          <w:sz w:val="28"/>
          <w:szCs w:val="28"/>
          <w:lang w:val="en-US"/>
        </w:rPr>
        <w:t>(</w:t>
      </w:r>
      <w:r w:rsidRPr="00F1636A">
        <w:rPr>
          <w:rFonts w:ascii="Times New Roman" w:hAnsi="Times New Roman" w:cs="Times New Roman"/>
          <w:color w:val="000000" w:themeColor="text1"/>
          <w:sz w:val="28"/>
          <w:szCs w:val="28"/>
          <w:lang w:val="en-US"/>
        </w:rPr>
        <w:t>1</w:t>
      </w:r>
      <w:r w:rsidR="0078370C" w:rsidRPr="00F1636A">
        <w:rPr>
          <w:rFonts w:ascii="Times New Roman" w:hAnsi="Times New Roman" w:cs="Times New Roman"/>
          <w:color w:val="000000" w:themeColor="text1"/>
          <w:sz w:val="28"/>
          <w:szCs w:val="28"/>
          <w:lang w:val="en-US"/>
        </w:rPr>
        <w:t>)</w:t>
      </w:r>
      <w:r w:rsidR="009D1709" w:rsidRPr="00F1636A">
        <w:rPr>
          <w:rFonts w:ascii="Times New Roman" w:hAnsi="Times New Roman" w:cs="Times New Roman"/>
          <w:color w:val="000000" w:themeColor="text1"/>
          <w:sz w:val="28"/>
          <w:szCs w:val="28"/>
          <w:lang w:val="en-US"/>
        </w:rPr>
        <w:t>, pp</w:t>
      </w:r>
      <w:r w:rsidRPr="00F1636A">
        <w:rPr>
          <w:rFonts w:ascii="Times New Roman" w:hAnsi="Times New Roman" w:cs="Times New Roman"/>
          <w:color w:val="000000" w:themeColor="text1"/>
          <w:sz w:val="28"/>
          <w:szCs w:val="28"/>
          <w:lang w:val="en-US"/>
        </w:rPr>
        <w:t>. 60</w:t>
      </w:r>
      <w:r w:rsidR="002C23E8" w:rsidRPr="0008135C">
        <w:rPr>
          <w:rFonts w:ascii="Times New Roman" w:hAnsi="Times New Roman" w:cs="Times New Roman"/>
          <w:color w:val="000000" w:themeColor="text1"/>
          <w:sz w:val="28"/>
          <w:szCs w:val="28"/>
          <w:lang w:val="en-US"/>
        </w:rPr>
        <w:t>–</w:t>
      </w:r>
      <w:r w:rsidRPr="00F1636A">
        <w:rPr>
          <w:rFonts w:ascii="Times New Roman" w:hAnsi="Times New Roman" w:cs="Times New Roman"/>
          <w:color w:val="000000" w:themeColor="text1"/>
          <w:sz w:val="28"/>
          <w:szCs w:val="28"/>
          <w:lang w:val="en-US"/>
        </w:rPr>
        <w:t xml:space="preserve">65. </w:t>
      </w:r>
      <w:hyperlink r:id="rId32" w:history="1">
        <w:r w:rsidR="009C658A" w:rsidRPr="00F1636A">
          <w:rPr>
            <w:rStyle w:val="af8"/>
            <w:rFonts w:ascii="Times New Roman" w:hAnsi="Times New Roman" w:cs="Times New Roman"/>
            <w:color w:val="000000" w:themeColor="text1"/>
            <w:sz w:val="28"/>
            <w:szCs w:val="28"/>
            <w:lang w:val="en-US"/>
          </w:rPr>
          <w:t>https</w:t>
        </w:r>
        <w:r w:rsidR="009C658A" w:rsidRPr="00F1636A">
          <w:rPr>
            <w:rStyle w:val="af8"/>
            <w:rFonts w:ascii="Times New Roman" w:hAnsi="Times New Roman" w:cs="Times New Roman"/>
            <w:color w:val="000000" w:themeColor="text1"/>
            <w:sz w:val="28"/>
            <w:szCs w:val="28"/>
          </w:rPr>
          <w:t>://</w:t>
        </w:r>
        <w:r w:rsidR="009C658A" w:rsidRPr="00F1636A">
          <w:rPr>
            <w:rStyle w:val="af8"/>
            <w:rFonts w:ascii="Times New Roman" w:hAnsi="Times New Roman" w:cs="Times New Roman"/>
            <w:color w:val="000000" w:themeColor="text1"/>
            <w:sz w:val="28"/>
            <w:szCs w:val="28"/>
            <w:lang w:val="en-US"/>
          </w:rPr>
          <w:t>doi</w:t>
        </w:r>
        <w:r w:rsidR="009C658A" w:rsidRPr="00F1636A">
          <w:rPr>
            <w:rStyle w:val="af8"/>
            <w:rFonts w:ascii="Times New Roman" w:hAnsi="Times New Roman" w:cs="Times New Roman"/>
            <w:color w:val="000000" w:themeColor="text1"/>
            <w:sz w:val="28"/>
            <w:szCs w:val="28"/>
          </w:rPr>
          <w:t>.</w:t>
        </w:r>
        <w:r w:rsidR="009C658A" w:rsidRPr="00F1636A">
          <w:rPr>
            <w:rStyle w:val="af8"/>
            <w:rFonts w:ascii="Times New Roman" w:hAnsi="Times New Roman" w:cs="Times New Roman"/>
            <w:color w:val="000000" w:themeColor="text1"/>
            <w:sz w:val="28"/>
            <w:szCs w:val="28"/>
            <w:lang w:val="en-US"/>
          </w:rPr>
          <w:t>org</w:t>
        </w:r>
        <w:r w:rsidR="009C658A" w:rsidRPr="00F1636A">
          <w:rPr>
            <w:rStyle w:val="af8"/>
            <w:rFonts w:ascii="Times New Roman" w:hAnsi="Times New Roman" w:cs="Times New Roman"/>
            <w:color w:val="000000" w:themeColor="text1"/>
            <w:sz w:val="28"/>
            <w:szCs w:val="28"/>
          </w:rPr>
          <w:t>/10.18137/</w:t>
        </w:r>
        <w:r w:rsidR="009C658A" w:rsidRPr="00F1636A">
          <w:rPr>
            <w:rStyle w:val="af8"/>
            <w:rFonts w:ascii="Times New Roman" w:hAnsi="Times New Roman" w:cs="Times New Roman"/>
            <w:color w:val="000000" w:themeColor="text1"/>
            <w:sz w:val="28"/>
            <w:szCs w:val="28"/>
            <w:lang w:val="en-US"/>
          </w:rPr>
          <w:t>RNU</w:t>
        </w:r>
        <w:r w:rsidR="009C658A" w:rsidRPr="00F1636A">
          <w:rPr>
            <w:rStyle w:val="af8"/>
            <w:rFonts w:ascii="Times New Roman" w:hAnsi="Times New Roman" w:cs="Times New Roman"/>
            <w:color w:val="000000" w:themeColor="text1"/>
            <w:sz w:val="28"/>
            <w:szCs w:val="28"/>
          </w:rPr>
          <w:t>.</w:t>
        </w:r>
        <w:r w:rsidR="009C658A" w:rsidRPr="00F1636A">
          <w:rPr>
            <w:rStyle w:val="af8"/>
            <w:rFonts w:ascii="Times New Roman" w:hAnsi="Times New Roman" w:cs="Times New Roman"/>
            <w:color w:val="000000" w:themeColor="text1"/>
            <w:sz w:val="28"/>
            <w:szCs w:val="28"/>
            <w:lang w:val="en-US"/>
          </w:rPr>
          <w:t>V</w:t>
        </w:r>
        <w:r w:rsidR="009C658A" w:rsidRPr="00F1636A">
          <w:rPr>
            <w:rStyle w:val="af8"/>
            <w:rFonts w:ascii="Times New Roman" w:hAnsi="Times New Roman" w:cs="Times New Roman"/>
            <w:color w:val="000000" w:themeColor="text1"/>
            <w:sz w:val="28"/>
            <w:szCs w:val="28"/>
          </w:rPr>
          <w:t>9276.23.01.</w:t>
        </w:r>
        <w:r w:rsidR="009C658A" w:rsidRPr="00F1636A">
          <w:rPr>
            <w:rStyle w:val="af8"/>
            <w:rFonts w:ascii="Times New Roman" w:hAnsi="Times New Roman" w:cs="Times New Roman"/>
            <w:color w:val="000000" w:themeColor="text1"/>
            <w:sz w:val="28"/>
            <w:szCs w:val="28"/>
            <w:lang w:val="en-US"/>
          </w:rPr>
          <w:t>P</w:t>
        </w:r>
        <w:r w:rsidR="009C658A" w:rsidRPr="00F1636A">
          <w:rPr>
            <w:rStyle w:val="af8"/>
            <w:rFonts w:ascii="Times New Roman" w:hAnsi="Times New Roman" w:cs="Times New Roman"/>
            <w:color w:val="000000" w:themeColor="text1"/>
            <w:sz w:val="28"/>
            <w:szCs w:val="28"/>
          </w:rPr>
          <w:t>.060</w:t>
        </w:r>
      </w:hyperlink>
      <w:r w:rsidRPr="00F1636A">
        <w:rPr>
          <w:rFonts w:ascii="Times New Roman" w:hAnsi="Times New Roman" w:cs="Times New Roman"/>
          <w:color w:val="000000" w:themeColor="text1"/>
          <w:sz w:val="28"/>
          <w:szCs w:val="28"/>
        </w:rPr>
        <w:t xml:space="preserve">. </w:t>
      </w:r>
      <w:hyperlink r:id="rId33" w:history="1">
        <w:r w:rsidR="009C658A" w:rsidRPr="00F1636A">
          <w:rPr>
            <w:rStyle w:val="af8"/>
            <w:rFonts w:ascii="Times New Roman" w:hAnsi="Times New Roman" w:cs="Times New Roman"/>
            <w:color w:val="000000" w:themeColor="text1"/>
            <w:sz w:val="28"/>
            <w:szCs w:val="28"/>
            <w:lang w:val="en-US"/>
          </w:rPr>
          <w:t>https</w:t>
        </w:r>
        <w:r w:rsidR="009C658A" w:rsidRPr="00F1636A">
          <w:rPr>
            <w:rStyle w:val="af8"/>
            <w:rFonts w:ascii="Times New Roman" w:hAnsi="Times New Roman" w:cs="Times New Roman"/>
            <w:color w:val="000000" w:themeColor="text1"/>
            <w:sz w:val="28"/>
            <w:szCs w:val="28"/>
          </w:rPr>
          <w:t>://</w:t>
        </w:r>
        <w:r w:rsidR="009C658A" w:rsidRPr="00F1636A">
          <w:rPr>
            <w:rStyle w:val="af8"/>
            <w:rFonts w:ascii="Times New Roman" w:hAnsi="Times New Roman" w:cs="Times New Roman"/>
            <w:color w:val="000000" w:themeColor="text1"/>
            <w:sz w:val="28"/>
            <w:szCs w:val="28"/>
            <w:lang w:val="en-US"/>
          </w:rPr>
          <w:t>elibrary</w:t>
        </w:r>
        <w:r w:rsidR="009C658A" w:rsidRPr="00F1636A">
          <w:rPr>
            <w:rStyle w:val="af8"/>
            <w:rFonts w:ascii="Times New Roman" w:hAnsi="Times New Roman" w:cs="Times New Roman"/>
            <w:color w:val="000000" w:themeColor="text1"/>
            <w:sz w:val="28"/>
            <w:szCs w:val="28"/>
          </w:rPr>
          <w:t>.</w:t>
        </w:r>
        <w:r w:rsidR="009C658A" w:rsidRPr="00F1636A">
          <w:rPr>
            <w:rStyle w:val="af8"/>
            <w:rFonts w:ascii="Times New Roman" w:hAnsi="Times New Roman" w:cs="Times New Roman"/>
            <w:color w:val="000000" w:themeColor="text1"/>
            <w:sz w:val="28"/>
            <w:szCs w:val="28"/>
            <w:lang w:val="en-US"/>
          </w:rPr>
          <w:t>ru</w:t>
        </w:r>
        <w:r w:rsidR="009C658A" w:rsidRPr="00F1636A">
          <w:rPr>
            <w:rStyle w:val="af8"/>
            <w:rFonts w:ascii="Times New Roman" w:hAnsi="Times New Roman" w:cs="Times New Roman"/>
            <w:color w:val="000000" w:themeColor="text1"/>
            <w:sz w:val="28"/>
            <w:szCs w:val="28"/>
          </w:rPr>
          <w:t>/</w:t>
        </w:r>
        <w:r w:rsidR="009C658A" w:rsidRPr="00F1636A">
          <w:rPr>
            <w:rStyle w:val="af8"/>
            <w:rFonts w:ascii="Times New Roman" w:hAnsi="Times New Roman" w:cs="Times New Roman"/>
            <w:color w:val="000000" w:themeColor="text1"/>
            <w:sz w:val="28"/>
            <w:szCs w:val="28"/>
            <w:lang w:val="en-US"/>
          </w:rPr>
          <w:t>uxmqfm</w:t>
        </w:r>
      </w:hyperlink>
      <w:r w:rsidRPr="00F1636A">
        <w:rPr>
          <w:rFonts w:ascii="Times New Roman" w:hAnsi="Times New Roman" w:cs="Times New Roman"/>
          <w:color w:val="000000" w:themeColor="text1"/>
          <w:sz w:val="28"/>
          <w:szCs w:val="28"/>
        </w:rPr>
        <w:t>.</w:t>
      </w:r>
    </w:p>
    <w:p w14:paraId="72C2926D" w14:textId="42C1C314" w:rsidR="0005214F" w:rsidRPr="00F1636A" w:rsidRDefault="0005214F" w:rsidP="00953C09">
      <w:pPr>
        <w:spacing w:after="0" w:line="240" w:lineRule="auto"/>
        <w:jc w:val="both"/>
        <w:rPr>
          <w:rFonts w:ascii="Times New Roman" w:hAnsi="Times New Roman" w:cs="Times New Roman"/>
          <w:color w:val="000000" w:themeColor="text1"/>
          <w:sz w:val="28"/>
          <w:szCs w:val="28"/>
          <w:lang w:val="en-US"/>
        </w:rPr>
      </w:pPr>
      <w:r w:rsidRPr="00F1636A">
        <w:rPr>
          <w:rFonts w:ascii="Times New Roman" w:hAnsi="Times New Roman" w:cs="Times New Roman"/>
          <w:color w:val="000000" w:themeColor="text1"/>
          <w:sz w:val="28"/>
          <w:szCs w:val="28"/>
          <w:lang w:val="en-US"/>
        </w:rPr>
        <w:t>21. Puzyrev</w:t>
      </w:r>
      <w:r w:rsidR="005339E1" w:rsidRPr="00F1636A">
        <w:rPr>
          <w:rFonts w:ascii="Times New Roman" w:hAnsi="Times New Roman" w:cs="Times New Roman"/>
          <w:color w:val="000000" w:themeColor="text1"/>
          <w:sz w:val="28"/>
          <w:szCs w:val="28"/>
          <w:lang w:val="en-US"/>
        </w:rPr>
        <w:t>,</w:t>
      </w:r>
      <w:r w:rsidRPr="00F1636A">
        <w:rPr>
          <w:rFonts w:ascii="Times New Roman" w:hAnsi="Times New Roman" w:cs="Times New Roman"/>
          <w:color w:val="000000" w:themeColor="text1"/>
          <w:sz w:val="28"/>
          <w:szCs w:val="28"/>
          <w:lang w:val="en-US"/>
        </w:rPr>
        <w:t xml:space="preserve"> S.A. </w:t>
      </w:r>
      <w:r w:rsidR="005339E1" w:rsidRPr="00F1636A">
        <w:rPr>
          <w:rFonts w:ascii="Times New Roman" w:hAnsi="Times New Roman" w:cs="Times New Roman"/>
          <w:color w:val="000000" w:themeColor="text1"/>
          <w:sz w:val="28"/>
          <w:szCs w:val="28"/>
          <w:lang w:val="en-US"/>
        </w:rPr>
        <w:t xml:space="preserve">(2020) </w:t>
      </w:r>
      <w:r w:rsidR="00C93322" w:rsidRPr="00F1636A">
        <w:rPr>
          <w:rFonts w:ascii="Times New Roman" w:hAnsi="Times New Roman" w:cs="Times New Roman"/>
          <w:color w:val="000000" w:themeColor="text1"/>
          <w:sz w:val="28"/>
          <w:szCs w:val="28"/>
          <w:lang w:val="en-US"/>
        </w:rPr>
        <w:t xml:space="preserve">European federation of stock exchanges as a regulator of the securities market in the European Union. </w:t>
      </w:r>
      <w:r w:rsidR="002456D5" w:rsidRPr="00F1636A">
        <w:rPr>
          <w:rFonts w:ascii="Times New Roman" w:hAnsi="Times New Roman" w:cs="Times New Roman"/>
          <w:i/>
          <w:color w:val="000000" w:themeColor="text1"/>
          <w:sz w:val="28"/>
          <w:szCs w:val="28"/>
          <w:lang w:val="en-US"/>
        </w:rPr>
        <w:t>World Economy: Security Problems</w:t>
      </w:r>
      <w:r w:rsidR="00CE4C59" w:rsidRPr="00F1636A">
        <w:rPr>
          <w:rFonts w:ascii="Times New Roman" w:hAnsi="Times New Roman" w:cs="Times New Roman"/>
          <w:color w:val="000000" w:themeColor="text1"/>
          <w:sz w:val="28"/>
          <w:szCs w:val="28"/>
          <w:lang w:val="en-US"/>
        </w:rPr>
        <w:t>,</w:t>
      </w:r>
      <w:r w:rsidRPr="00F1636A">
        <w:rPr>
          <w:rFonts w:ascii="Times New Roman" w:hAnsi="Times New Roman" w:cs="Times New Roman"/>
          <w:color w:val="000000" w:themeColor="text1"/>
          <w:sz w:val="28"/>
          <w:szCs w:val="28"/>
          <w:lang w:val="en-US"/>
        </w:rPr>
        <w:t xml:space="preserve"> </w:t>
      </w:r>
      <w:r w:rsidR="00373B5F" w:rsidRPr="00F1636A">
        <w:rPr>
          <w:rFonts w:ascii="Times New Roman" w:hAnsi="Times New Roman" w:cs="Times New Roman"/>
          <w:color w:val="000000" w:themeColor="text1"/>
          <w:sz w:val="28"/>
          <w:szCs w:val="28"/>
          <w:lang w:val="en-US"/>
        </w:rPr>
        <w:t>(</w:t>
      </w:r>
      <w:r w:rsidRPr="00F1636A">
        <w:rPr>
          <w:rFonts w:ascii="Times New Roman" w:hAnsi="Times New Roman" w:cs="Times New Roman"/>
          <w:color w:val="000000" w:themeColor="text1"/>
          <w:sz w:val="28"/>
          <w:szCs w:val="28"/>
          <w:lang w:val="en-US"/>
        </w:rPr>
        <w:t>1</w:t>
      </w:r>
      <w:r w:rsidR="00373B5F" w:rsidRPr="00F1636A">
        <w:rPr>
          <w:rFonts w:ascii="Times New Roman" w:hAnsi="Times New Roman" w:cs="Times New Roman"/>
          <w:color w:val="000000" w:themeColor="text1"/>
          <w:sz w:val="28"/>
          <w:szCs w:val="28"/>
          <w:lang w:val="en-US"/>
        </w:rPr>
        <w:t>)</w:t>
      </w:r>
      <w:r w:rsidR="00CE4C59" w:rsidRPr="00F1636A">
        <w:rPr>
          <w:rFonts w:ascii="Times New Roman" w:hAnsi="Times New Roman" w:cs="Times New Roman"/>
          <w:color w:val="000000" w:themeColor="text1"/>
          <w:sz w:val="28"/>
          <w:szCs w:val="28"/>
          <w:lang w:val="en-US"/>
        </w:rPr>
        <w:t>, pp</w:t>
      </w:r>
      <w:r w:rsidRPr="00F1636A">
        <w:rPr>
          <w:rFonts w:ascii="Times New Roman" w:hAnsi="Times New Roman" w:cs="Times New Roman"/>
          <w:color w:val="000000" w:themeColor="text1"/>
          <w:sz w:val="28"/>
          <w:szCs w:val="28"/>
          <w:lang w:val="en-US"/>
        </w:rPr>
        <w:t>. 41</w:t>
      </w:r>
      <w:r w:rsidR="002C23E8" w:rsidRPr="0008135C">
        <w:rPr>
          <w:rFonts w:ascii="Times New Roman" w:hAnsi="Times New Roman" w:cs="Times New Roman"/>
          <w:color w:val="000000" w:themeColor="text1"/>
          <w:sz w:val="28"/>
          <w:szCs w:val="28"/>
          <w:lang w:val="en-US"/>
        </w:rPr>
        <w:t>–</w:t>
      </w:r>
      <w:r w:rsidRPr="00F1636A">
        <w:rPr>
          <w:rFonts w:ascii="Times New Roman" w:hAnsi="Times New Roman" w:cs="Times New Roman"/>
          <w:color w:val="000000" w:themeColor="text1"/>
          <w:sz w:val="28"/>
          <w:szCs w:val="28"/>
          <w:lang w:val="en-US"/>
        </w:rPr>
        <w:t xml:space="preserve">44. </w:t>
      </w:r>
      <w:hyperlink r:id="rId34" w:history="1">
        <w:r w:rsidR="009C658A" w:rsidRPr="00F1636A">
          <w:rPr>
            <w:rStyle w:val="af8"/>
            <w:rFonts w:ascii="Times New Roman" w:hAnsi="Times New Roman" w:cs="Times New Roman"/>
            <w:color w:val="000000" w:themeColor="text1"/>
            <w:sz w:val="28"/>
            <w:szCs w:val="28"/>
            <w:lang w:val="en-US"/>
          </w:rPr>
          <w:t>https://elibrary.ru/ddzxue</w:t>
        </w:r>
      </w:hyperlink>
      <w:r w:rsidRPr="00F1636A">
        <w:rPr>
          <w:rFonts w:ascii="Times New Roman" w:hAnsi="Times New Roman" w:cs="Times New Roman"/>
          <w:color w:val="000000" w:themeColor="text1"/>
          <w:sz w:val="28"/>
          <w:szCs w:val="28"/>
          <w:lang w:val="en-US"/>
        </w:rPr>
        <w:t>.</w:t>
      </w:r>
    </w:p>
    <w:p w14:paraId="2D78541D" w14:textId="3B16D087" w:rsidR="0005214F" w:rsidRPr="00F1636A" w:rsidRDefault="0005214F" w:rsidP="00953C09">
      <w:pPr>
        <w:spacing w:after="0" w:line="240" w:lineRule="auto"/>
        <w:jc w:val="both"/>
        <w:rPr>
          <w:rFonts w:ascii="Times New Roman" w:hAnsi="Times New Roman" w:cs="Times New Roman"/>
          <w:color w:val="000000" w:themeColor="text1"/>
          <w:sz w:val="28"/>
          <w:szCs w:val="28"/>
          <w:lang w:val="en-US"/>
        </w:rPr>
      </w:pPr>
      <w:r w:rsidRPr="00F1636A">
        <w:rPr>
          <w:rFonts w:ascii="Times New Roman" w:hAnsi="Times New Roman" w:cs="Times New Roman"/>
          <w:color w:val="000000" w:themeColor="text1"/>
          <w:sz w:val="28"/>
          <w:szCs w:val="28"/>
          <w:lang w:val="en-US"/>
        </w:rPr>
        <w:t xml:space="preserve">22. Petry, J. (2020). From National Marketplaces to Global Providers of Financial Infrastructures: Exchanges, Infrastructures, and Structural Power in Global Finance. </w:t>
      </w:r>
      <w:r w:rsidRPr="00F1636A">
        <w:rPr>
          <w:rFonts w:ascii="Times New Roman" w:hAnsi="Times New Roman" w:cs="Times New Roman"/>
          <w:i/>
          <w:color w:val="000000" w:themeColor="text1"/>
          <w:sz w:val="28"/>
          <w:szCs w:val="28"/>
          <w:lang w:val="en-US"/>
        </w:rPr>
        <w:t>New Political Economy</w:t>
      </w:r>
      <w:r w:rsidR="00806F90" w:rsidRPr="00F1636A">
        <w:rPr>
          <w:rFonts w:ascii="Times New Roman" w:hAnsi="Times New Roman" w:cs="Times New Roman"/>
          <w:color w:val="000000" w:themeColor="text1"/>
          <w:sz w:val="28"/>
          <w:szCs w:val="28"/>
          <w:lang w:val="en-US"/>
        </w:rPr>
        <w:t>,</w:t>
      </w:r>
      <w:r w:rsidRPr="00F1636A">
        <w:rPr>
          <w:rFonts w:ascii="Times New Roman" w:hAnsi="Times New Roman" w:cs="Times New Roman"/>
          <w:color w:val="000000" w:themeColor="text1"/>
          <w:sz w:val="28"/>
          <w:szCs w:val="28"/>
          <w:lang w:val="en-US"/>
        </w:rPr>
        <w:t xml:space="preserve"> 26</w:t>
      </w:r>
      <w:r w:rsidR="00373B5F" w:rsidRPr="00F1636A">
        <w:rPr>
          <w:rFonts w:ascii="Times New Roman" w:hAnsi="Times New Roman" w:cs="Times New Roman"/>
          <w:color w:val="000000" w:themeColor="text1"/>
          <w:sz w:val="28"/>
          <w:szCs w:val="28"/>
          <w:lang w:val="en-US"/>
        </w:rPr>
        <w:t xml:space="preserve"> (4)</w:t>
      </w:r>
      <w:r w:rsidR="00806F90" w:rsidRPr="00F1636A">
        <w:rPr>
          <w:rFonts w:ascii="Times New Roman" w:hAnsi="Times New Roman" w:cs="Times New Roman"/>
          <w:color w:val="000000" w:themeColor="text1"/>
          <w:sz w:val="28"/>
          <w:szCs w:val="28"/>
          <w:lang w:val="en-US"/>
        </w:rPr>
        <w:t>,</w:t>
      </w:r>
      <w:r w:rsidRPr="00F1636A">
        <w:rPr>
          <w:rFonts w:ascii="Times New Roman" w:hAnsi="Times New Roman" w:cs="Times New Roman"/>
          <w:color w:val="000000" w:themeColor="text1"/>
          <w:sz w:val="28"/>
          <w:szCs w:val="28"/>
          <w:lang w:val="en-US"/>
        </w:rPr>
        <w:t xml:space="preserve"> </w:t>
      </w:r>
      <w:r w:rsidR="00806F90" w:rsidRPr="00F1636A">
        <w:rPr>
          <w:rFonts w:ascii="Times New Roman" w:hAnsi="Times New Roman" w:cs="Times New Roman"/>
          <w:color w:val="000000" w:themeColor="text1"/>
          <w:sz w:val="28"/>
          <w:szCs w:val="28"/>
          <w:lang w:val="en-US"/>
        </w:rPr>
        <w:t xml:space="preserve">pp. </w:t>
      </w:r>
      <w:r w:rsidR="00373B5F" w:rsidRPr="00F1636A">
        <w:rPr>
          <w:rFonts w:ascii="Times New Roman" w:hAnsi="Times New Roman" w:cs="Times New Roman"/>
          <w:color w:val="000000" w:themeColor="text1"/>
          <w:sz w:val="28"/>
          <w:szCs w:val="28"/>
          <w:lang w:val="en-US"/>
        </w:rPr>
        <w:t>574</w:t>
      </w:r>
      <w:r w:rsidR="002C23E8" w:rsidRPr="0008135C">
        <w:rPr>
          <w:rFonts w:ascii="Times New Roman" w:hAnsi="Times New Roman" w:cs="Times New Roman"/>
          <w:color w:val="000000" w:themeColor="text1"/>
          <w:sz w:val="28"/>
          <w:szCs w:val="28"/>
          <w:lang w:val="en-US"/>
        </w:rPr>
        <w:t>–</w:t>
      </w:r>
      <w:r w:rsidR="00373B5F" w:rsidRPr="00F1636A">
        <w:rPr>
          <w:rFonts w:ascii="Times New Roman" w:hAnsi="Times New Roman" w:cs="Times New Roman"/>
          <w:color w:val="000000" w:themeColor="text1"/>
          <w:sz w:val="28"/>
          <w:szCs w:val="28"/>
          <w:lang w:val="en-US"/>
        </w:rPr>
        <w:t>597</w:t>
      </w:r>
      <w:r w:rsidRPr="00F1636A">
        <w:rPr>
          <w:rFonts w:ascii="Times New Roman" w:hAnsi="Times New Roman" w:cs="Times New Roman"/>
          <w:color w:val="000000" w:themeColor="text1"/>
          <w:sz w:val="28"/>
          <w:szCs w:val="28"/>
          <w:lang w:val="en-US"/>
        </w:rPr>
        <w:t xml:space="preserve">. </w:t>
      </w:r>
      <w:hyperlink r:id="rId35" w:history="1">
        <w:r w:rsidR="009C658A" w:rsidRPr="00F1636A">
          <w:rPr>
            <w:rStyle w:val="af8"/>
            <w:rFonts w:ascii="Times New Roman" w:hAnsi="Times New Roman" w:cs="Times New Roman"/>
            <w:color w:val="000000" w:themeColor="text1"/>
            <w:sz w:val="28"/>
            <w:szCs w:val="28"/>
            <w:lang w:val="en-US"/>
          </w:rPr>
          <w:t>https://doi.org/10.1080/13563467.2020.1782368</w:t>
        </w:r>
      </w:hyperlink>
      <w:r w:rsidRPr="00F1636A">
        <w:rPr>
          <w:rFonts w:ascii="Times New Roman" w:hAnsi="Times New Roman" w:cs="Times New Roman"/>
          <w:color w:val="000000" w:themeColor="text1"/>
          <w:sz w:val="28"/>
          <w:szCs w:val="28"/>
          <w:lang w:val="en-US"/>
        </w:rPr>
        <w:t>.</w:t>
      </w:r>
      <w:r w:rsidR="00C076B9" w:rsidRPr="00F1636A">
        <w:rPr>
          <w:rFonts w:ascii="Times New Roman" w:hAnsi="Times New Roman" w:cs="Times New Roman"/>
          <w:color w:val="000000" w:themeColor="text1"/>
          <w:sz w:val="28"/>
          <w:szCs w:val="28"/>
          <w:lang w:val="en-US"/>
        </w:rPr>
        <w:t xml:space="preserve"> </w:t>
      </w:r>
      <w:hyperlink r:id="rId36" w:history="1">
        <w:r w:rsidR="00C076B9" w:rsidRPr="00F1636A">
          <w:rPr>
            <w:rStyle w:val="af8"/>
            <w:rFonts w:ascii="Times New Roman" w:hAnsi="Times New Roman" w:cs="Times New Roman"/>
            <w:color w:val="000000" w:themeColor="text1"/>
            <w:sz w:val="28"/>
            <w:szCs w:val="28"/>
            <w:lang w:val="en-US"/>
          </w:rPr>
          <w:t>https://elibrary.ru/wtrtza</w:t>
        </w:r>
      </w:hyperlink>
      <w:r w:rsidR="00C076B9" w:rsidRPr="00F1636A">
        <w:rPr>
          <w:rFonts w:ascii="Times New Roman" w:hAnsi="Times New Roman" w:cs="Times New Roman"/>
          <w:color w:val="000000" w:themeColor="text1"/>
          <w:sz w:val="28"/>
          <w:szCs w:val="28"/>
          <w:lang w:val="en-US"/>
        </w:rPr>
        <w:t>.</w:t>
      </w:r>
    </w:p>
    <w:p w14:paraId="7C3FA164" w14:textId="4C36DD2D" w:rsidR="0005214F" w:rsidRPr="00F1636A" w:rsidRDefault="0005214F" w:rsidP="00953C09">
      <w:pPr>
        <w:spacing w:after="0" w:line="240" w:lineRule="auto"/>
        <w:jc w:val="both"/>
        <w:rPr>
          <w:rFonts w:ascii="Times New Roman" w:hAnsi="Times New Roman" w:cs="Times New Roman"/>
          <w:color w:val="000000" w:themeColor="text1"/>
          <w:sz w:val="28"/>
          <w:szCs w:val="28"/>
          <w:lang w:val="en-US"/>
        </w:rPr>
      </w:pPr>
      <w:r w:rsidRPr="00F1636A">
        <w:rPr>
          <w:rFonts w:ascii="Times New Roman" w:hAnsi="Times New Roman" w:cs="Times New Roman"/>
          <w:color w:val="000000" w:themeColor="text1"/>
          <w:sz w:val="28"/>
          <w:szCs w:val="28"/>
          <w:lang w:val="en-US"/>
        </w:rPr>
        <w:t>23. Krivokochenko</w:t>
      </w:r>
      <w:r w:rsidR="005339E1" w:rsidRPr="00F1636A">
        <w:rPr>
          <w:rFonts w:ascii="Times New Roman" w:hAnsi="Times New Roman" w:cs="Times New Roman"/>
          <w:color w:val="000000" w:themeColor="text1"/>
          <w:sz w:val="28"/>
          <w:szCs w:val="28"/>
          <w:lang w:val="en-US"/>
        </w:rPr>
        <w:t>,</w:t>
      </w:r>
      <w:r w:rsidRPr="00F1636A">
        <w:rPr>
          <w:rFonts w:ascii="Times New Roman" w:hAnsi="Times New Roman" w:cs="Times New Roman"/>
          <w:color w:val="000000" w:themeColor="text1"/>
          <w:sz w:val="28"/>
          <w:szCs w:val="28"/>
          <w:lang w:val="en-US"/>
        </w:rPr>
        <w:t xml:space="preserve"> L. V. </w:t>
      </w:r>
      <w:r w:rsidR="005339E1" w:rsidRPr="00F1636A">
        <w:rPr>
          <w:rFonts w:ascii="Times New Roman" w:hAnsi="Times New Roman" w:cs="Times New Roman"/>
          <w:color w:val="000000" w:themeColor="text1"/>
          <w:sz w:val="28"/>
          <w:szCs w:val="28"/>
          <w:lang w:val="en-US"/>
        </w:rPr>
        <w:t xml:space="preserve">(2019) </w:t>
      </w:r>
      <w:r w:rsidR="00807CE2" w:rsidRPr="00F1636A">
        <w:rPr>
          <w:rFonts w:ascii="Times New Roman" w:hAnsi="Times New Roman" w:cs="Times New Roman"/>
          <w:color w:val="000000" w:themeColor="text1"/>
          <w:sz w:val="28"/>
          <w:szCs w:val="28"/>
          <w:lang w:val="en-US"/>
        </w:rPr>
        <w:t>Modern features of commodity futures and options trading</w:t>
      </w:r>
      <w:r w:rsidR="00DA5EB6" w:rsidRPr="00F1636A">
        <w:rPr>
          <w:rFonts w:ascii="Times New Roman" w:hAnsi="Times New Roman" w:cs="Times New Roman"/>
          <w:color w:val="000000" w:themeColor="text1"/>
          <w:sz w:val="28"/>
          <w:szCs w:val="28"/>
          <w:lang w:val="en-US"/>
        </w:rPr>
        <w:t>.</w:t>
      </w:r>
      <w:r w:rsidRPr="00F1636A">
        <w:rPr>
          <w:rFonts w:ascii="Times New Roman" w:hAnsi="Times New Roman" w:cs="Times New Roman"/>
          <w:color w:val="000000" w:themeColor="text1"/>
          <w:sz w:val="28"/>
          <w:szCs w:val="28"/>
          <w:lang w:val="en-US"/>
        </w:rPr>
        <w:t xml:space="preserve"> </w:t>
      </w:r>
      <w:r w:rsidR="000C3F8D" w:rsidRPr="00F1636A">
        <w:rPr>
          <w:rFonts w:ascii="Times New Roman" w:hAnsi="Times New Roman" w:cs="Times New Roman"/>
          <w:i/>
          <w:color w:val="000000" w:themeColor="text1"/>
          <w:sz w:val="28"/>
          <w:szCs w:val="28"/>
          <w:lang w:val="en-US"/>
        </w:rPr>
        <w:t>Russian Foreign Economic Journal</w:t>
      </w:r>
      <w:r w:rsidR="00DA5EB6" w:rsidRPr="00F1636A">
        <w:rPr>
          <w:rFonts w:ascii="Times New Roman" w:hAnsi="Times New Roman" w:cs="Times New Roman"/>
          <w:i/>
          <w:color w:val="000000" w:themeColor="text1"/>
          <w:sz w:val="28"/>
          <w:szCs w:val="28"/>
          <w:lang w:val="en-US"/>
        </w:rPr>
        <w:t xml:space="preserve">, </w:t>
      </w:r>
      <w:r w:rsidR="00807CE2" w:rsidRPr="00F1636A">
        <w:rPr>
          <w:rFonts w:ascii="Times New Roman" w:hAnsi="Times New Roman" w:cs="Times New Roman"/>
          <w:iCs/>
          <w:color w:val="000000" w:themeColor="text1"/>
          <w:sz w:val="28"/>
          <w:szCs w:val="28"/>
          <w:lang w:val="en-US"/>
        </w:rPr>
        <w:t>(</w:t>
      </w:r>
      <w:r w:rsidRPr="00F1636A">
        <w:rPr>
          <w:rFonts w:ascii="Times New Roman" w:hAnsi="Times New Roman" w:cs="Times New Roman"/>
          <w:color w:val="000000" w:themeColor="text1"/>
          <w:sz w:val="28"/>
          <w:szCs w:val="28"/>
          <w:lang w:val="en-US"/>
        </w:rPr>
        <w:t>5</w:t>
      </w:r>
      <w:r w:rsidR="00807CE2" w:rsidRPr="00F1636A">
        <w:rPr>
          <w:rFonts w:ascii="Times New Roman" w:hAnsi="Times New Roman" w:cs="Times New Roman"/>
          <w:color w:val="000000" w:themeColor="text1"/>
          <w:sz w:val="28"/>
          <w:szCs w:val="28"/>
          <w:lang w:val="en-US"/>
        </w:rPr>
        <w:t>)</w:t>
      </w:r>
      <w:r w:rsidR="00DA5EB6" w:rsidRPr="00F1636A">
        <w:rPr>
          <w:rFonts w:ascii="Times New Roman" w:hAnsi="Times New Roman" w:cs="Times New Roman"/>
          <w:color w:val="000000" w:themeColor="text1"/>
          <w:sz w:val="28"/>
          <w:szCs w:val="28"/>
          <w:lang w:val="en-US"/>
        </w:rPr>
        <w:t>,</w:t>
      </w:r>
      <w:r w:rsidRPr="00F1636A">
        <w:rPr>
          <w:rFonts w:ascii="Times New Roman" w:hAnsi="Times New Roman" w:cs="Times New Roman"/>
          <w:color w:val="000000" w:themeColor="text1"/>
          <w:sz w:val="28"/>
          <w:szCs w:val="28"/>
          <w:lang w:val="en-US"/>
        </w:rPr>
        <w:t xml:space="preserve"> pp. 41</w:t>
      </w:r>
      <w:r w:rsidR="002C23E8" w:rsidRPr="0008135C">
        <w:rPr>
          <w:rFonts w:ascii="Times New Roman" w:hAnsi="Times New Roman" w:cs="Times New Roman"/>
          <w:color w:val="000000" w:themeColor="text1"/>
          <w:sz w:val="28"/>
          <w:szCs w:val="28"/>
          <w:lang w:val="en-US"/>
        </w:rPr>
        <w:t>–</w:t>
      </w:r>
      <w:r w:rsidRPr="00F1636A">
        <w:rPr>
          <w:rFonts w:ascii="Times New Roman" w:hAnsi="Times New Roman" w:cs="Times New Roman"/>
          <w:color w:val="000000" w:themeColor="text1"/>
          <w:sz w:val="28"/>
          <w:szCs w:val="28"/>
          <w:lang w:val="en-US"/>
        </w:rPr>
        <w:t xml:space="preserve">53. </w:t>
      </w:r>
      <w:hyperlink r:id="rId37" w:history="1">
        <w:r w:rsidR="009C658A" w:rsidRPr="00F1636A">
          <w:rPr>
            <w:rStyle w:val="af8"/>
            <w:rFonts w:ascii="Times New Roman" w:hAnsi="Times New Roman" w:cs="Times New Roman"/>
            <w:color w:val="000000" w:themeColor="text1"/>
            <w:sz w:val="28"/>
            <w:szCs w:val="28"/>
            <w:lang w:val="en-US"/>
          </w:rPr>
          <w:t>https://elibrary.ru/izneuw</w:t>
        </w:r>
      </w:hyperlink>
      <w:r w:rsidRPr="00F1636A">
        <w:rPr>
          <w:rFonts w:ascii="Times New Roman" w:hAnsi="Times New Roman" w:cs="Times New Roman"/>
          <w:color w:val="000000" w:themeColor="text1"/>
          <w:sz w:val="28"/>
          <w:szCs w:val="28"/>
          <w:lang w:val="en-US"/>
        </w:rPr>
        <w:t>.</w:t>
      </w:r>
    </w:p>
    <w:p w14:paraId="301F76C2" w14:textId="17EFDE3B" w:rsidR="0054683B" w:rsidRPr="00F1636A" w:rsidRDefault="0005214F" w:rsidP="00953C09">
      <w:pPr>
        <w:spacing w:after="0" w:line="240" w:lineRule="auto"/>
        <w:jc w:val="both"/>
        <w:rPr>
          <w:rFonts w:ascii="Times New Roman" w:hAnsi="Times New Roman" w:cs="Times New Roman"/>
          <w:color w:val="000000" w:themeColor="text1"/>
          <w:sz w:val="28"/>
          <w:szCs w:val="28"/>
          <w:lang w:val="en-US"/>
        </w:rPr>
      </w:pPr>
      <w:r w:rsidRPr="00F1636A">
        <w:rPr>
          <w:rFonts w:ascii="Times New Roman" w:hAnsi="Times New Roman" w:cs="Times New Roman"/>
          <w:color w:val="000000" w:themeColor="text1"/>
          <w:sz w:val="28"/>
          <w:szCs w:val="28"/>
          <w:lang w:val="en-US"/>
        </w:rPr>
        <w:t>24. Polyakova</w:t>
      </w:r>
      <w:r w:rsidR="005339E1" w:rsidRPr="00F1636A">
        <w:rPr>
          <w:rFonts w:ascii="Times New Roman" w:hAnsi="Times New Roman" w:cs="Times New Roman"/>
          <w:color w:val="000000" w:themeColor="text1"/>
          <w:sz w:val="28"/>
          <w:szCs w:val="28"/>
          <w:lang w:val="en-US"/>
        </w:rPr>
        <w:t>,</w:t>
      </w:r>
      <w:r w:rsidRPr="00F1636A">
        <w:rPr>
          <w:rFonts w:ascii="Times New Roman" w:hAnsi="Times New Roman" w:cs="Times New Roman"/>
          <w:color w:val="000000" w:themeColor="text1"/>
          <w:sz w:val="28"/>
          <w:szCs w:val="28"/>
          <w:lang w:val="en-US"/>
        </w:rPr>
        <w:t xml:space="preserve"> T. N. </w:t>
      </w:r>
      <w:r w:rsidR="005339E1" w:rsidRPr="00F1636A">
        <w:rPr>
          <w:rFonts w:ascii="Times New Roman" w:hAnsi="Times New Roman" w:cs="Times New Roman"/>
          <w:color w:val="000000" w:themeColor="text1"/>
          <w:sz w:val="28"/>
          <w:szCs w:val="28"/>
          <w:lang w:val="en-US"/>
        </w:rPr>
        <w:t xml:space="preserve">(2023) </w:t>
      </w:r>
      <w:r w:rsidR="00DF6FE0" w:rsidRPr="00F1636A">
        <w:rPr>
          <w:rFonts w:ascii="Times New Roman" w:hAnsi="Times New Roman" w:cs="Times New Roman"/>
          <w:color w:val="000000" w:themeColor="text1"/>
          <w:sz w:val="28"/>
          <w:szCs w:val="28"/>
          <w:lang w:val="en-US"/>
        </w:rPr>
        <w:t>Russian market of exchange-traded bonds: analysis of circulation</w:t>
      </w:r>
      <w:r w:rsidR="00DA5EB6" w:rsidRPr="00F1636A">
        <w:rPr>
          <w:rFonts w:ascii="Times New Roman" w:hAnsi="Times New Roman" w:cs="Times New Roman"/>
          <w:color w:val="000000" w:themeColor="text1"/>
          <w:sz w:val="28"/>
          <w:szCs w:val="28"/>
          <w:lang w:val="en-US"/>
        </w:rPr>
        <w:t>.</w:t>
      </w:r>
      <w:r w:rsidRPr="00F1636A">
        <w:rPr>
          <w:rFonts w:ascii="Times New Roman" w:hAnsi="Times New Roman" w:cs="Times New Roman"/>
          <w:color w:val="000000" w:themeColor="text1"/>
          <w:sz w:val="28"/>
          <w:szCs w:val="28"/>
          <w:lang w:val="en-US"/>
        </w:rPr>
        <w:t xml:space="preserve"> </w:t>
      </w:r>
      <w:r w:rsidR="000C3F8D" w:rsidRPr="00F1636A">
        <w:rPr>
          <w:rFonts w:ascii="Times New Roman" w:hAnsi="Times New Roman" w:cs="Times New Roman"/>
          <w:i/>
          <w:iCs/>
          <w:color w:val="000000" w:themeColor="text1"/>
          <w:sz w:val="28"/>
          <w:szCs w:val="28"/>
          <w:lang w:val="en-US"/>
        </w:rPr>
        <w:t>The Bulletin of the Institute of Economics of the Russian Academy of Sciences</w:t>
      </w:r>
      <w:r w:rsidR="00DA5EB6" w:rsidRPr="00F1636A">
        <w:rPr>
          <w:rFonts w:ascii="Times New Roman" w:hAnsi="Times New Roman" w:cs="Times New Roman"/>
          <w:color w:val="000000" w:themeColor="text1"/>
          <w:sz w:val="28"/>
          <w:szCs w:val="28"/>
          <w:lang w:val="en-US"/>
        </w:rPr>
        <w:t xml:space="preserve">, </w:t>
      </w:r>
      <w:r w:rsidR="009871F5" w:rsidRPr="00F1636A">
        <w:rPr>
          <w:rFonts w:ascii="Times New Roman" w:hAnsi="Times New Roman" w:cs="Times New Roman"/>
          <w:color w:val="000000" w:themeColor="text1"/>
          <w:sz w:val="28"/>
          <w:szCs w:val="28"/>
          <w:lang w:val="en-US"/>
        </w:rPr>
        <w:t>(</w:t>
      </w:r>
      <w:r w:rsidRPr="00F1636A">
        <w:rPr>
          <w:rFonts w:ascii="Times New Roman" w:hAnsi="Times New Roman" w:cs="Times New Roman"/>
          <w:color w:val="000000" w:themeColor="text1"/>
          <w:sz w:val="28"/>
          <w:szCs w:val="28"/>
          <w:lang w:val="en-US"/>
        </w:rPr>
        <w:t>3</w:t>
      </w:r>
      <w:r w:rsidR="009871F5" w:rsidRPr="00F1636A">
        <w:rPr>
          <w:rFonts w:ascii="Times New Roman" w:hAnsi="Times New Roman" w:cs="Times New Roman"/>
          <w:color w:val="000000" w:themeColor="text1"/>
          <w:sz w:val="28"/>
          <w:szCs w:val="28"/>
          <w:lang w:val="en-US"/>
        </w:rPr>
        <w:t>)</w:t>
      </w:r>
      <w:r w:rsidR="00DA5EB6" w:rsidRPr="00F1636A">
        <w:rPr>
          <w:rFonts w:ascii="Times New Roman" w:hAnsi="Times New Roman" w:cs="Times New Roman"/>
          <w:color w:val="000000" w:themeColor="text1"/>
          <w:sz w:val="28"/>
          <w:szCs w:val="28"/>
          <w:lang w:val="en-US"/>
        </w:rPr>
        <w:t>,</w:t>
      </w:r>
      <w:r w:rsidRPr="00F1636A">
        <w:rPr>
          <w:rFonts w:ascii="Times New Roman" w:hAnsi="Times New Roman" w:cs="Times New Roman"/>
          <w:color w:val="000000" w:themeColor="text1"/>
          <w:sz w:val="28"/>
          <w:szCs w:val="28"/>
          <w:lang w:val="en-US"/>
        </w:rPr>
        <w:t xml:space="preserve"> pp. 64</w:t>
      </w:r>
      <w:r w:rsidR="002C23E8" w:rsidRPr="001B6A77">
        <w:rPr>
          <w:rFonts w:ascii="Times New Roman" w:hAnsi="Times New Roman" w:cs="Times New Roman"/>
          <w:color w:val="000000" w:themeColor="text1"/>
          <w:sz w:val="28"/>
          <w:szCs w:val="28"/>
          <w:lang w:val="en-US"/>
        </w:rPr>
        <w:t>–</w:t>
      </w:r>
      <w:r w:rsidRPr="00F1636A">
        <w:rPr>
          <w:rFonts w:ascii="Times New Roman" w:hAnsi="Times New Roman" w:cs="Times New Roman"/>
          <w:color w:val="000000" w:themeColor="text1"/>
          <w:sz w:val="28"/>
          <w:szCs w:val="28"/>
          <w:lang w:val="en-US"/>
        </w:rPr>
        <w:t xml:space="preserve">83. </w:t>
      </w:r>
      <w:hyperlink r:id="rId38" w:history="1">
        <w:r w:rsidR="009C658A" w:rsidRPr="00F1636A">
          <w:rPr>
            <w:rStyle w:val="af8"/>
            <w:rFonts w:ascii="Times New Roman" w:hAnsi="Times New Roman" w:cs="Times New Roman"/>
            <w:color w:val="000000" w:themeColor="text1"/>
            <w:sz w:val="28"/>
            <w:szCs w:val="28"/>
            <w:lang w:val="en-US"/>
          </w:rPr>
          <w:t>https://doi.org/10.52180/2073-6487_2023_3_64_83</w:t>
        </w:r>
      </w:hyperlink>
      <w:r w:rsidRPr="00F1636A">
        <w:rPr>
          <w:rFonts w:ascii="Times New Roman" w:hAnsi="Times New Roman" w:cs="Times New Roman"/>
          <w:color w:val="000000" w:themeColor="text1"/>
          <w:sz w:val="28"/>
          <w:szCs w:val="28"/>
          <w:lang w:val="en-US"/>
        </w:rPr>
        <w:t xml:space="preserve">. </w:t>
      </w:r>
      <w:hyperlink r:id="rId39" w:history="1">
        <w:r w:rsidR="009C658A" w:rsidRPr="00F1636A">
          <w:rPr>
            <w:rStyle w:val="af8"/>
            <w:rFonts w:ascii="Times New Roman" w:hAnsi="Times New Roman" w:cs="Times New Roman"/>
            <w:color w:val="000000" w:themeColor="text1"/>
            <w:sz w:val="28"/>
            <w:szCs w:val="28"/>
            <w:lang w:val="en-US"/>
          </w:rPr>
          <w:t>https://elibrary.ru/pgesbx</w:t>
        </w:r>
      </w:hyperlink>
      <w:r w:rsidRPr="00F1636A">
        <w:rPr>
          <w:rFonts w:ascii="Times New Roman" w:hAnsi="Times New Roman" w:cs="Times New Roman"/>
          <w:color w:val="000000" w:themeColor="text1"/>
          <w:sz w:val="28"/>
          <w:szCs w:val="28"/>
          <w:lang w:val="en-US"/>
        </w:rPr>
        <w:t>.</w:t>
      </w:r>
    </w:p>
    <w:sectPr w:rsidR="0054683B" w:rsidRPr="00F1636A" w:rsidSect="00EB783E">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12307" w14:textId="77777777" w:rsidR="004A776B" w:rsidRDefault="004A776B">
      <w:pPr>
        <w:spacing w:after="0" w:line="240" w:lineRule="auto"/>
      </w:pPr>
      <w:r>
        <w:separator/>
      </w:r>
    </w:p>
  </w:endnote>
  <w:endnote w:type="continuationSeparator" w:id="0">
    <w:p w14:paraId="003E6823" w14:textId="77777777" w:rsidR="004A776B" w:rsidRDefault="004A77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2A0C8" w14:textId="77777777" w:rsidR="004A776B" w:rsidRDefault="004A776B">
      <w:pPr>
        <w:spacing w:after="0" w:line="240" w:lineRule="auto"/>
      </w:pPr>
      <w:r>
        <w:separator/>
      </w:r>
    </w:p>
  </w:footnote>
  <w:footnote w:type="continuationSeparator" w:id="0">
    <w:p w14:paraId="0AA574F5" w14:textId="77777777" w:rsidR="004A776B" w:rsidRDefault="004A77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B61FD"/>
    <w:multiLevelType w:val="multilevel"/>
    <w:tmpl w:val="C546BCFA"/>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F55EA1"/>
    <w:multiLevelType w:val="multilevel"/>
    <w:tmpl w:val="3B8030D6"/>
    <w:lvl w:ilvl="0">
      <w:start w:val="1"/>
      <w:numFmt w:val="decimal"/>
      <w:lvlText w:val="%1."/>
      <w:lvlJc w:val="left"/>
      <w:pPr>
        <w:tabs>
          <w:tab w:val="num" w:pos="720"/>
        </w:tabs>
        <w:ind w:left="720" w:hanging="360"/>
      </w:pPr>
    </w:lvl>
    <w:lvl w:ilvl="1">
      <w:start w:val="1"/>
      <w:numFmt w:val="bullet"/>
      <w:lvlText w:val="o"/>
      <w:lvlJc w:val="left"/>
      <w:pPr>
        <w:tabs>
          <w:tab w:val="num" w:pos="502"/>
        </w:tabs>
        <w:ind w:left="502"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7C11DE9"/>
    <w:multiLevelType w:val="hybridMultilevel"/>
    <w:tmpl w:val="7B944C5A"/>
    <w:lvl w:ilvl="0" w:tplc="69461D16">
      <w:start w:val="1"/>
      <w:numFmt w:val="bullet"/>
      <w:lvlText w:val=""/>
      <w:lvlJc w:val="left"/>
      <w:pPr>
        <w:ind w:left="720" w:hanging="360"/>
      </w:pPr>
      <w:rPr>
        <w:rFonts w:ascii="Symbol" w:hAnsi="Symbol" w:hint="default"/>
      </w:rPr>
    </w:lvl>
    <w:lvl w:ilvl="1" w:tplc="5B74DCA6">
      <w:start w:val="1"/>
      <w:numFmt w:val="bullet"/>
      <w:lvlText w:val="o"/>
      <w:lvlJc w:val="left"/>
      <w:pPr>
        <w:ind w:left="1440" w:hanging="360"/>
      </w:pPr>
      <w:rPr>
        <w:rFonts w:ascii="Courier New" w:hAnsi="Courier New" w:cs="Courier New" w:hint="default"/>
      </w:rPr>
    </w:lvl>
    <w:lvl w:ilvl="2" w:tplc="4B2E727E">
      <w:start w:val="1"/>
      <w:numFmt w:val="bullet"/>
      <w:lvlText w:val=""/>
      <w:lvlJc w:val="left"/>
      <w:pPr>
        <w:ind w:left="2160" w:hanging="360"/>
      </w:pPr>
      <w:rPr>
        <w:rFonts w:ascii="Wingdings" w:hAnsi="Wingdings" w:hint="default"/>
      </w:rPr>
    </w:lvl>
    <w:lvl w:ilvl="3" w:tplc="E48C4FAC">
      <w:start w:val="1"/>
      <w:numFmt w:val="bullet"/>
      <w:lvlText w:val=""/>
      <w:lvlJc w:val="left"/>
      <w:pPr>
        <w:ind w:left="2880" w:hanging="360"/>
      </w:pPr>
      <w:rPr>
        <w:rFonts w:ascii="Symbol" w:hAnsi="Symbol" w:hint="default"/>
      </w:rPr>
    </w:lvl>
    <w:lvl w:ilvl="4" w:tplc="0E6EF134">
      <w:start w:val="1"/>
      <w:numFmt w:val="bullet"/>
      <w:lvlText w:val="o"/>
      <w:lvlJc w:val="left"/>
      <w:pPr>
        <w:ind w:left="3600" w:hanging="360"/>
      </w:pPr>
      <w:rPr>
        <w:rFonts w:ascii="Courier New" w:hAnsi="Courier New" w:cs="Courier New" w:hint="default"/>
      </w:rPr>
    </w:lvl>
    <w:lvl w:ilvl="5" w:tplc="F5E019C4">
      <w:start w:val="1"/>
      <w:numFmt w:val="bullet"/>
      <w:lvlText w:val=""/>
      <w:lvlJc w:val="left"/>
      <w:pPr>
        <w:ind w:left="4320" w:hanging="360"/>
      </w:pPr>
      <w:rPr>
        <w:rFonts w:ascii="Wingdings" w:hAnsi="Wingdings" w:hint="default"/>
      </w:rPr>
    </w:lvl>
    <w:lvl w:ilvl="6" w:tplc="BB8C5908">
      <w:start w:val="1"/>
      <w:numFmt w:val="bullet"/>
      <w:lvlText w:val=""/>
      <w:lvlJc w:val="left"/>
      <w:pPr>
        <w:ind w:left="5040" w:hanging="360"/>
      </w:pPr>
      <w:rPr>
        <w:rFonts w:ascii="Symbol" w:hAnsi="Symbol" w:hint="default"/>
      </w:rPr>
    </w:lvl>
    <w:lvl w:ilvl="7" w:tplc="0F1E760C">
      <w:start w:val="1"/>
      <w:numFmt w:val="bullet"/>
      <w:lvlText w:val="o"/>
      <w:lvlJc w:val="left"/>
      <w:pPr>
        <w:ind w:left="5760" w:hanging="360"/>
      </w:pPr>
      <w:rPr>
        <w:rFonts w:ascii="Courier New" w:hAnsi="Courier New" w:cs="Courier New" w:hint="default"/>
      </w:rPr>
    </w:lvl>
    <w:lvl w:ilvl="8" w:tplc="46023E54">
      <w:start w:val="1"/>
      <w:numFmt w:val="bullet"/>
      <w:lvlText w:val=""/>
      <w:lvlJc w:val="left"/>
      <w:pPr>
        <w:ind w:left="6480" w:hanging="360"/>
      </w:pPr>
      <w:rPr>
        <w:rFonts w:ascii="Wingdings" w:hAnsi="Wingdings" w:hint="default"/>
      </w:rPr>
    </w:lvl>
  </w:abstractNum>
  <w:num w:numId="1" w16cid:durableId="1280800471">
    <w:abstractNumId w:val="2"/>
  </w:num>
  <w:num w:numId="2" w16cid:durableId="503133358">
    <w:abstractNumId w:val="0"/>
  </w:num>
  <w:num w:numId="3" w16cid:durableId="5001980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83B"/>
    <w:rsid w:val="000015EB"/>
    <w:rsid w:val="00002773"/>
    <w:rsid w:val="00003D84"/>
    <w:rsid w:val="00003F21"/>
    <w:rsid w:val="00005E1A"/>
    <w:rsid w:val="00011F3A"/>
    <w:rsid w:val="000155A8"/>
    <w:rsid w:val="0001672C"/>
    <w:rsid w:val="00016A09"/>
    <w:rsid w:val="00020A12"/>
    <w:rsid w:val="00023418"/>
    <w:rsid w:val="000244B6"/>
    <w:rsid w:val="0002533D"/>
    <w:rsid w:val="00026C16"/>
    <w:rsid w:val="00030C70"/>
    <w:rsid w:val="00031BC2"/>
    <w:rsid w:val="00032A63"/>
    <w:rsid w:val="00033614"/>
    <w:rsid w:val="00033F44"/>
    <w:rsid w:val="0003441E"/>
    <w:rsid w:val="00034E07"/>
    <w:rsid w:val="00035A2A"/>
    <w:rsid w:val="00035F25"/>
    <w:rsid w:val="000368C1"/>
    <w:rsid w:val="000426F2"/>
    <w:rsid w:val="00043AEE"/>
    <w:rsid w:val="00047799"/>
    <w:rsid w:val="000510BF"/>
    <w:rsid w:val="0005214F"/>
    <w:rsid w:val="00052A4C"/>
    <w:rsid w:val="000544ED"/>
    <w:rsid w:val="0005596B"/>
    <w:rsid w:val="00056415"/>
    <w:rsid w:val="00062018"/>
    <w:rsid w:val="00070ABA"/>
    <w:rsid w:val="0007273E"/>
    <w:rsid w:val="00077BD0"/>
    <w:rsid w:val="0008135C"/>
    <w:rsid w:val="00092639"/>
    <w:rsid w:val="0009271B"/>
    <w:rsid w:val="00092DDE"/>
    <w:rsid w:val="000A3FD7"/>
    <w:rsid w:val="000A547E"/>
    <w:rsid w:val="000A70EC"/>
    <w:rsid w:val="000B1BE8"/>
    <w:rsid w:val="000B4F4C"/>
    <w:rsid w:val="000B77D3"/>
    <w:rsid w:val="000C215E"/>
    <w:rsid w:val="000C3F8D"/>
    <w:rsid w:val="000C4211"/>
    <w:rsid w:val="000C427F"/>
    <w:rsid w:val="000D0219"/>
    <w:rsid w:val="000D11BE"/>
    <w:rsid w:val="000D3DB6"/>
    <w:rsid w:val="000D536F"/>
    <w:rsid w:val="000D5AC7"/>
    <w:rsid w:val="000D7CC6"/>
    <w:rsid w:val="000E3EBD"/>
    <w:rsid w:val="000E5A56"/>
    <w:rsid w:val="000F2FA6"/>
    <w:rsid w:val="000F6EF9"/>
    <w:rsid w:val="0010092E"/>
    <w:rsid w:val="00100CAD"/>
    <w:rsid w:val="00100D94"/>
    <w:rsid w:val="00101C01"/>
    <w:rsid w:val="001068FA"/>
    <w:rsid w:val="00107C6E"/>
    <w:rsid w:val="0011201F"/>
    <w:rsid w:val="00115653"/>
    <w:rsid w:val="001211A1"/>
    <w:rsid w:val="001308CC"/>
    <w:rsid w:val="001316E4"/>
    <w:rsid w:val="00131AF8"/>
    <w:rsid w:val="00134990"/>
    <w:rsid w:val="00142FFD"/>
    <w:rsid w:val="00150B04"/>
    <w:rsid w:val="00152F71"/>
    <w:rsid w:val="00155969"/>
    <w:rsid w:val="001562FE"/>
    <w:rsid w:val="00156583"/>
    <w:rsid w:val="001612DA"/>
    <w:rsid w:val="00161CB7"/>
    <w:rsid w:val="00161FE4"/>
    <w:rsid w:val="00162293"/>
    <w:rsid w:val="00166BC5"/>
    <w:rsid w:val="001673AD"/>
    <w:rsid w:val="001754E0"/>
    <w:rsid w:val="00180F3F"/>
    <w:rsid w:val="001817CF"/>
    <w:rsid w:val="0018241E"/>
    <w:rsid w:val="00192459"/>
    <w:rsid w:val="00193247"/>
    <w:rsid w:val="001941AF"/>
    <w:rsid w:val="001958E9"/>
    <w:rsid w:val="001961C0"/>
    <w:rsid w:val="0019696E"/>
    <w:rsid w:val="00197678"/>
    <w:rsid w:val="00197A81"/>
    <w:rsid w:val="001A1E3B"/>
    <w:rsid w:val="001A4BE9"/>
    <w:rsid w:val="001A64CC"/>
    <w:rsid w:val="001A6999"/>
    <w:rsid w:val="001A6D10"/>
    <w:rsid w:val="001A79F5"/>
    <w:rsid w:val="001B2362"/>
    <w:rsid w:val="001B3D1E"/>
    <w:rsid w:val="001B6A77"/>
    <w:rsid w:val="001B6ACC"/>
    <w:rsid w:val="001C4AB6"/>
    <w:rsid w:val="001C5757"/>
    <w:rsid w:val="001C5AF5"/>
    <w:rsid w:val="001D456C"/>
    <w:rsid w:val="001D55B2"/>
    <w:rsid w:val="001D65A2"/>
    <w:rsid w:val="001D7FC8"/>
    <w:rsid w:val="001E10EC"/>
    <w:rsid w:val="001E6B12"/>
    <w:rsid w:val="001F0246"/>
    <w:rsid w:val="001F65D3"/>
    <w:rsid w:val="00204D4F"/>
    <w:rsid w:val="00206A89"/>
    <w:rsid w:val="00212C7A"/>
    <w:rsid w:val="00215D05"/>
    <w:rsid w:val="00216C72"/>
    <w:rsid w:val="00216F20"/>
    <w:rsid w:val="002201C0"/>
    <w:rsid w:val="00226D3D"/>
    <w:rsid w:val="002327D2"/>
    <w:rsid w:val="0023283D"/>
    <w:rsid w:val="00233998"/>
    <w:rsid w:val="00235C5E"/>
    <w:rsid w:val="002377E1"/>
    <w:rsid w:val="00237E05"/>
    <w:rsid w:val="002407BD"/>
    <w:rsid w:val="002424D0"/>
    <w:rsid w:val="00244270"/>
    <w:rsid w:val="00244D71"/>
    <w:rsid w:val="002453D9"/>
    <w:rsid w:val="002456D5"/>
    <w:rsid w:val="002509D9"/>
    <w:rsid w:val="00255B8F"/>
    <w:rsid w:val="00257028"/>
    <w:rsid w:val="00257099"/>
    <w:rsid w:val="00257341"/>
    <w:rsid w:val="00257675"/>
    <w:rsid w:val="00260CB5"/>
    <w:rsid w:val="00264BAE"/>
    <w:rsid w:val="002650AD"/>
    <w:rsid w:val="002668B8"/>
    <w:rsid w:val="00266D6E"/>
    <w:rsid w:val="0026754A"/>
    <w:rsid w:val="00270AF1"/>
    <w:rsid w:val="002760E2"/>
    <w:rsid w:val="002848F5"/>
    <w:rsid w:val="00290D92"/>
    <w:rsid w:val="002913AF"/>
    <w:rsid w:val="00293931"/>
    <w:rsid w:val="00293D71"/>
    <w:rsid w:val="002955A7"/>
    <w:rsid w:val="002A1BF5"/>
    <w:rsid w:val="002A2E73"/>
    <w:rsid w:val="002A3ABA"/>
    <w:rsid w:val="002A4ACA"/>
    <w:rsid w:val="002A6523"/>
    <w:rsid w:val="002A6703"/>
    <w:rsid w:val="002B42C3"/>
    <w:rsid w:val="002B49DE"/>
    <w:rsid w:val="002C23E8"/>
    <w:rsid w:val="002C3F04"/>
    <w:rsid w:val="002C42D4"/>
    <w:rsid w:val="002C5CA0"/>
    <w:rsid w:val="002C6AD7"/>
    <w:rsid w:val="002D127A"/>
    <w:rsid w:val="002D3AF0"/>
    <w:rsid w:val="002D7250"/>
    <w:rsid w:val="002E28A1"/>
    <w:rsid w:val="002E29F9"/>
    <w:rsid w:val="002F4446"/>
    <w:rsid w:val="002F57D9"/>
    <w:rsid w:val="00301D42"/>
    <w:rsid w:val="00306ADB"/>
    <w:rsid w:val="003149FA"/>
    <w:rsid w:val="0031674D"/>
    <w:rsid w:val="00316C36"/>
    <w:rsid w:val="00320C3F"/>
    <w:rsid w:val="00321FC1"/>
    <w:rsid w:val="0032248E"/>
    <w:rsid w:val="00324442"/>
    <w:rsid w:val="00332B24"/>
    <w:rsid w:val="003337A4"/>
    <w:rsid w:val="003370E2"/>
    <w:rsid w:val="00341BE9"/>
    <w:rsid w:val="00343EE9"/>
    <w:rsid w:val="003446F4"/>
    <w:rsid w:val="0034512D"/>
    <w:rsid w:val="00346D72"/>
    <w:rsid w:val="003529B7"/>
    <w:rsid w:val="00352DB0"/>
    <w:rsid w:val="003541B2"/>
    <w:rsid w:val="0035471F"/>
    <w:rsid w:val="00355408"/>
    <w:rsid w:val="00355F2A"/>
    <w:rsid w:val="00365EF2"/>
    <w:rsid w:val="00373B5F"/>
    <w:rsid w:val="00374FCB"/>
    <w:rsid w:val="00380D96"/>
    <w:rsid w:val="003810C1"/>
    <w:rsid w:val="00383997"/>
    <w:rsid w:val="003847AB"/>
    <w:rsid w:val="00385A36"/>
    <w:rsid w:val="003860AD"/>
    <w:rsid w:val="00392C70"/>
    <w:rsid w:val="00395C39"/>
    <w:rsid w:val="00395F6D"/>
    <w:rsid w:val="003964B9"/>
    <w:rsid w:val="00396D82"/>
    <w:rsid w:val="003A4299"/>
    <w:rsid w:val="003A4482"/>
    <w:rsid w:val="003A4808"/>
    <w:rsid w:val="003A5738"/>
    <w:rsid w:val="003B17EA"/>
    <w:rsid w:val="003B5622"/>
    <w:rsid w:val="003B6CA8"/>
    <w:rsid w:val="003B7AA1"/>
    <w:rsid w:val="003C2A74"/>
    <w:rsid w:val="003C2FEE"/>
    <w:rsid w:val="003C5EAB"/>
    <w:rsid w:val="003D64C2"/>
    <w:rsid w:val="003D789C"/>
    <w:rsid w:val="003E0574"/>
    <w:rsid w:val="003E1F9C"/>
    <w:rsid w:val="003E6EE3"/>
    <w:rsid w:val="003F1AA3"/>
    <w:rsid w:val="003F2F0B"/>
    <w:rsid w:val="003F30F1"/>
    <w:rsid w:val="00400B16"/>
    <w:rsid w:val="00401264"/>
    <w:rsid w:val="00402050"/>
    <w:rsid w:val="0040534B"/>
    <w:rsid w:val="004058A8"/>
    <w:rsid w:val="00410327"/>
    <w:rsid w:val="00411072"/>
    <w:rsid w:val="004129AA"/>
    <w:rsid w:val="00414867"/>
    <w:rsid w:val="004205B7"/>
    <w:rsid w:val="00423AFD"/>
    <w:rsid w:val="00426BBF"/>
    <w:rsid w:val="00430D9B"/>
    <w:rsid w:val="004312B2"/>
    <w:rsid w:val="00435A3D"/>
    <w:rsid w:val="00440CD6"/>
    <w:rsid w:val="00441476"/>
    <w:rsid w:val="00442333"/>
    <w:rsid w:val="00444396"/>
    <w:rsid w:val="00446AFD"/>
    <w:rsid w:val="004531ED"/>
    <w:rsid w:val="004546B1"/>
    <w:rsid w:val="00455451"/>
    <w:rsid w:val="0045545F"/>
    <w:rsid w:val="004643A7"/>
    <w:rsid w:val="00474842"/>
    <w:rsid w:val="00476736"/>
    <w:rsid w:val="00476A40"/>
    <w:rsid w:val="00485158"/>
    <w:rsid w:val="00486B87"/>
    <w:rsid w:val="004904AF"/>
    <w:rsid w:val="00490635"/>
    <w:rsid w:val="00493315"/>
    <w:rsid w:val="00495197"/>
    <w:rsid w:val="004956AD"/>
    <w:rsid w:val="004A0BD5"/>
    <w:rsid w:val="004A776B"/>
    <w:rsid w:val="004B642B"/>
    <w:rsid w:val="004B67D1"/>
    <w:rsid w:val="004B7C26"/>
    <w:rsid w:val="004C263A"/>
    <w:rsid w:val="004C4E2C"/>
    <w:rsid w:val="004C7555"/>
    <w:rsid w:val="004D3A91"/>
    <w:rsid w:val="004D3C9C"/>
    <w:rsid w:val="004D51E0"/>
    <w:rsid w:val="004D53C0"/>
    <w:rsid w:val="004E0C3F"/>
    <w:rsid w:val="004E1F5C"/>
    <w:rsid w:val="004E23D5"/>
    <w:rsid w:val="004E3BDC"/>
    <w:rsid w:val="004E72D8"/>
    <w:rsid w:val="004E7955"/>
    <w:rsid w:val="004F347B"/>
    <w:rsid w:val="0050079D"/>
    <w:rsid w:val="005034C4"/>
    <w:rsid w:val="00510389"/>
    <w:rsid w:val="00515F6F"/>
    <w:rsid w:val="00516362"/>
    <w:rsid w:val="00517FCF"/>
    <w:rsid w:val="00520EE6"/>
    <w:rsid w:val="0052232F"/>
    <w:rsid w:val="005230E6"/>
    <w:rsid w:val="00524555"/>
    <w:rsid w:val="00524EB7"/>
    <w:rsid w:val="0052526E"/>
    <w:rsid w:val="00526C36"/>
    <w:rsid w:val="005273C2"/>
    <w:rsid w:val="00527F7A"/>
    <w:rsid w:val="005309E7"/>
    <w:rsid w:val="00531CF4"/>
    <w:rsid w:val="005339E1"/>
    <w:rsid w:val="00536B88"/>
    <w:rsid w:val="0054334D"/>
    <w:rsid w:val="00543F25"/>
    <w:rsid w:val="0054683B"/>
    <w:rsid w:val="00550996"/>
    <w:rsid w:val="005526E6"/>
    <w:rsid w:val="00553556"/>
    <w:rsid w:val="005551F0"/>
    <w:rsid w:val="00560F19"/>
    <w:rsid w:val="00564E0B"/>
    <w:rsid w:val="005704B8"/>
    <w:rsid w:val="0057184D"/>
    <w:rsid w:val="00572FD0"/>
    <w:rsid w:val="00573E60"/>
    <w:rsid w:val="00577253"/>
    <w:rsid w:val="00585483"/>
    <w:rsid w:val="00585BB4"/>
    <w:rsid w:val="00591F3E"/>
    <w:rsid w:val="00592828"/>
    <w:rsid w:val="0059294A"/>
    <w:rsid w:val="00596E92"/>
    <w:rsid w:val="00596F97"/>
    <w:rsid w:val="00597143"/>
    <w:rsid w:val="00597913"/>
    <w:rsid w:val="005A208B"/>
    <w:rsid w:val="005A3AF4"/>
    <w:rsid w:val="005A5030"/>
    <w:rsid w:val="005A60CF"/>
    <w:rsid w:val="005A709E"/>
    <w:rsid w:val="005B0274"/>
    <w:rsid w:val="005B0424"/>
    <w:rsid w:val="005B1A4E"/>
    <w:rsid w:val="005B42E7"/>
    <w:rsid w:val="005B46F8"/>
    <w:rsid w:val="005C5271"/>
    <w:rsid w:val="005C5F16"/>
    <w:rsid w:val="005D1995"/>
    <w:rsid w:val="005D23E7"/>
    <w:rsid w:val="005D431D"/>
    <w:rsid w:val="005D7FF7"/>
    <w:rsid w:val="005E0FD8"/>
    <w:rsid w:val="005E3E9F"/>
    <w:rsid w:val="005E3EDE"/>
    <w:rsid w:val="005E552E"/>
    <w:rsid w:val="005E74E6"/>
    <w:rsid w:val="005E799E"/>
    <w:rsid w:val="005E7E82"/>
    <w:rsid w:val="005F01A1"/>
    <w:rsid w:val="005F0AC2"/>
    <w:rsid w:val="005F12B7"/>
    <w:rsid w:val="005F3933"/>
    <w:rsid w:val="005F3FA0"/>
    <w:rsid w:val="005F58FF"/>
    <w:rsid w:val="005F6437"/>
    <w:rsid w:val="005F6FD3"/>
    <w:rsid w:val="0060459E"/>
    <w:rsid w:val="00604689"/>
    <w:rsid w:val="00604DB3"/>
    <w:rsid w:val="006065D6"/>
    <w:rsid w:val="006079E6"/>
    <w:rsid w:val="00607F13"/>
    <w:rsid w:val="00615D8B"/>
    <w:rsid w:val="00623351"/>
    <w:rsid w:val="006234E2"/>
    <w:rsid w:val="006246DE"/>
    <w:rsid w:val="00624CD6"/>
    <w:rsid w:val="00633141"/>
    <w:rsid w:val="006339CA"/>
    <w:rsid w:val="00633B57"/>
    <w:rsid w:val="00634B6B"/>
    <w:rsid w:val="006357F8"/>
    <w:rsid w:val="006371BC"/>
    <w:rsid w:val="00637C5D"/>
    <w:rsid w:val="00642776"/>
    <w:rsid w:val="006437C0"/>
    <w:rsid w:val="00644B4C"/>
    <w:rsid w:val="0064502F"/>
    <w:rsid w:val="00646D53"/>
    <w:rsid w:val="00652ABB"/>
    <w:rsid w:val="006548B1"/>
    <w:rsid w:val="006558BA"/>
    <w:rsid w:val="00657933"/>
    <w:rsid w:val="00661D1A"/>
    <w:rsid w:val="00671502"/>
    <w:rsid w:val="0067223E"/>
    <w:rsid w:val="00673E86"/>
    <w:rsid w:val="00673F1F"/>
    <w:rsid w:val="0068227B"/>
    <w:rsid w:val="006836BC"/>
    <w:rsid w:val="00690497"/>
    <w:rsid w:val="00691053"/>
    <w:rsid w:val="0069508D"/>
    <w:rsid w:val="006950BF"/>
    <w:rsid w:val="00695626"/>
    <w:rsid w:val="006970FF"/>
    <w:rsid w:val="006973A4"/>
    <w:rsid w:val="006A1EE3"/>
    <w:rsid w:val="006A44F6"/>
    <w:rsid w:val="006A7913"/>
    <w:rsid w:val="006B12BF"/>
    <w:rsid w:val="006B2A3E"/>
    <w:rsid w:val="006B3DC4"/>
    <w:rsid w:val="006B42FC"/>
    <w:rsid w:val="006C5D63"/>
    <w:rsid w:val="006D0661"/>
    <w:rsid w:val="006D12F2"/>
    <w:rsid w:val="006D150B"/>
    <w:rsid w:val="006D5792"/>
    <w:rsid w:val="006D58FF"/>
    <w:rsid w:val="006D5B8C"/>
    <w:rsid w:val="006D7FA9"/>
    <w:rsid w:val="006E0D84"/>
    <w:rsid w:val="006E14EB"/>
    <w:rsid w:val="006E39D1"/>
    <w:rsid w:val="006E5F68"/>
    <w:rsid w:val="006E7FBF"/>
    <w:rsid w:val="006F7DAB"/>
    <w:rsid w:val="00703C26"/>
    <w:rsid w:val="00703E56"/>
    <w:rsid w:val="00705DB0"/>
    <w:rsid w:val="00715BA1"/>
    <w:rsid w:val="00722D26"/>
    <w:rsid w:val="0072540E"/>
    <w:rsid w:val="007341D3"/>
    <w:rsid w:val="0073610C"/>
    <w:rsid w:val="007361AD"/>
    <w:rsid w:val="0074359D"/>
    <w:rsid w:val="0074495D"/>
    <w:rsid w:val="00746406"/>
    <w:rsid w:val="0075215F"/>
    <w:rsid w:val="007571A0"/>
    <w:rsid w:val="00762A06"/>
    <w:rsid w:val="00763432"/>
    <w:rsid w:val="00764E85"/>
    <w:rsid w:val="00764FA1"/>
    <w:rsid w:val="00765D77"/>
    <w:rsid w:val="007710BF"/>
    <w:rsid w:val="007711DE"/>
    <w:rsid w:val="007722FB"/>
    <w:rsid w:val="00772D7B"/>
    <w:rsid w:val="00773AAF"/>
    <w:rsid w:val="00773C4C"/>
    <w:rsid w:val="00773F52"/>
    <w:rsid w:val="00775EF5"/>
    <w:rsid w:val="00777DC4"/>
    <w:rsid w:val="00783195"/>
    <w:rsid w:val="0078370C"/>
    <w:rsid w:val="00784399"/>
    <w:rsid w:val="00787FDF"/>
    <w:rsid w:val="00790C6F"/>
    <w:rsid w:val="00791914"/>
    <w:rsid w:val="00793BF7"/>
    <w:rsid w:val="00794039"/>
    <w:rsid w:val="00794973"/>
    <w:rsid w:val="00795B2C"/>
    <w:rsid w:val="007A1FFD"/>
    <w:rsid w:val="007A49E4"/>
    <w:rsid w:val="007A6703"/>
    <w:rsid w:val="007A6BA2"/>
    <w:rsid w:val="007A6F0F"/>
    <w:rsid w:val="007A7597"/>
    <w:rsid w:val="007B2027"/>
    <w:rsid w:val="007B3553"/>
    <w:rsid w:val="007B3CD8"/>
    <w:rsid w:val="007B4305"/>
    <w:rsid w:val="007B645B"/>
    <w:rsid w:val="007B70EA"/>
    <w:rsid w:val="007C4BDA"/>
    <w:rsid w:val="007C5FD3"/>
    <w:rsid w:val="007C605E"/>
    <w:rsid w:val="007C7408"/>
    <w:rsid w:val="007D244F"/>
    <w:rsid w:val="007D504C"/>
    <w:rsid w:val="007D5D39"/>
    <w:rsid w:val="007D6A36"/>
    <w:rsid w:val="007E1C8F"/>
    <w:rsid w:val="007E3176"/>
    <w:rsid w:val="007E3888"/>
    <w:rsid w:val="007E4432"/>
    <w:rsid w:val="007E6FAC"/>
    <w:rsid w:val="007F1301"/>
    <w:rsid w:val="007F3180"/>
    <w:rsid w:val="007F3ADF"/>
    <w:rsid w:val="007F5F84"/>
    <w:rsid w:val="007F673B"/>
    <w:rsid w:val="007F69AD"/>
    <w:rsid w:val="007F6BE0"/>
    <w:rsid w:val="008019D1"/>
    <w:rsid w:val="00801AC5"/>
    <w:rsid w:val="00806F90"/>
    <w:rsid w:val="00807CE2"/>
    <w:rsid w:val="00810BF0"/>
    <w:rsid w:val="00810DE8"/>
    <w:rsid w:val="008170E7"/>
    <w:rsid w:val="00820955"/>
    <w:rsid w:val="008219FA"/>
    <w:rsid w:val="008236B3"/>
    <w:rsid w:val="008246D7"/>
    <w:rsid w:val="00825168"/>
    <w:rsid w:val="00825EAE"/>
    <w:rsid w:val="0082699F"/>
    <w:rsid w:val="0082741B"/>
    <w:rsid w:val="00831CAB"/>
    <w:rsid w:val="00833240"/>
    <w:rsid w:val="00846588"/>
    <w:rsid w:val="0084703F"/>
    <w:rsid w:val="008470DA"/>
    <w:rsid w:val="00850BBF"/>
    <w:rsid w:val="008523F4"/>
    <w:rsid w:val="0085410E"/>
    <w:rsid w:val="00857A1F"/>
    <w:rsid w:val="00861F68"/>
    <w:rsid w:val="00862263"/>
    <w:rsid w:val="008629A3"/>
    <w:rsid w:val="00863225"/>
    <w:rsid w:val="008661E5"/>
    <w:rsid w:val="008664DD"/>
    <w:rsid w:val="00870A2D"/>
    <w:rsid w:val="00876A79"/>
    <w:rsid w:val="008778B3"/>
    <w:rsid w:val="00895483"/>
    <w:rsid w:val="00895A1D"/>
    <w:rsid w:val="00895EFF"/>
    <w:rsid w:val="008971C9"/>
    <w:rsid w:val="008A3EBA"/>
    <w:rsid w:val="008A4342"/>
    <w:rsid w:val="008A7659"/>
    <w:rsid w:val="008B1178"/>
    <w:rsid w:val="008B23F1"/>
    <w:rsid w:val="008B4987"/>
    <w:rsid w:val="008B4C84"/>
    <w:rsid w:val="008C03F3"/>
    <w:rsid w:val="008C3F92"/>
    <w:rsid w:val="008C40D5"/>
    <w:rsid w:val="008C64D7"/>
    <w:rsid w:val="008C7201"/>
    <w:rsid w:val="008D1B26"/>
    <w:rsid w:val="008D6932"/>
    <w:rsid w:val="008D6CE4"/>
    <w:rsid w:val="008D754B"/>
    <w:rsid w:val="008D7C7E"/>
    <w:rsid w:val="008E0180"/>
    <w:rsid w:val="008E0612"/>
    <w:rsid w:val="008E0F31"/>
    <w:rsid w:val="008E1912"/>
    <w:rsid w:val="008E5E67"/>
    <w:rsid w:val="008F1E5C"/>
    <w:rsid w:val="008F2EE1"/>
    <w:rsid w:val="008F30E5"/>
    <w:rsid w:val="008F39DF"/>
    <w:rsid w:val="008F45BE"/>
    <w:rsid w:val="008F534A"/>
    <w:rsid w:val="008F7E59"/>
    <w:rsid w:val="00903F38"/>
    <w:rsid w:val="009040E7"/>
    <w:rsid w:val="00904857"/>
    <w:rsid w:val="00904F65"/>
    <w:rsid w:val="00905E8B"/>
    <w:rsid w:val="00906202"/>
    <w:rsid w:val="00907369"/>
    <w:rsid w:val="00912E5A"/>
    <w:rsid w:val="00914B88"/>
    <w:rsid w:val="009168DC"/>
    <w:rsid w:val="0092181B"/>
    <w:rsid w:val="00921F4A"/>
    <w:rsid w:val="0092576B"/>
    <w:rsid w:val="00927599"/>
    <w:rsid w:val="00932FBB"/>
    <w:rsid w:val="00940768"/>
    <w:rsid w:val="0094651F"/>
    <w:rsid w:val="0095106D"/>
    <w:rsid w:val="0095195B"/>
    <w:rsid w:val="0095248B"/>
    <w:rsid w:val="00953B4E"/>
    <w:rsid w:val="00953C09"/>
    <w:rsid w:val="00955EBE"/>
    <w:rsid w:val="0096276C"/>
    <w:rsid w:val="00962AA4"/>
    <w:rsid w:val="00965475"/>
    <w:rsid w:val="00966BDD"/>
    <w:rsid w:val="00966DDB"/>
    <w:rsid w:val="00967055"/>
    <w:rsid w:val="00970326"/>
    <w:rsid w:val="00971A44"/>
    <w:rsid w:val="00976EEA"/>
    <w:rsid w:val="00977F9D"/>
    <w:rsid w:val="00981153"/>
    <w:rsid w:val="009847E5"/>
    <w:rsid w:val="009871F5"/>
    <w:rsid w:val="00987925"/>
    <w:rsid w:val="009936CC"/>
    <w:rsid w:val="009939E4"/>
    <w:rsid w:val="009943E9"/>
    <w:rsid w:val="009957E8"/>
    <w:rsid w:val="009977D6"/>
    <w:rsid w:val="009A3388"/>
    <w:rsid w:val="009A4AAB"/>
    <w:rsid w:val="009B150E"/>
    <w:rsid w:val="009B2683"/>
    <w:rsid w:val="009B311C"/>
    <w:rsid w:val="009B3320"/>
    <w:rsid w:val="009B4C20"/>
    <w:rsid w:val="009B5BAA"/>
    <w:rsid w:val="009C02A1"/>
    <w:rsid w:val="009C0AC7"/>
    <w:rsid w:val="009C0B46"/>
    <w:rsid w:val="009C0D94"/>
    <w:rsid w:val="009C3368"/>
    <w:rsid w:val="009C421F"/>
    <w:rsid w:val="009C658A"/>
    <w:rsid w:val="009D1709"/>
    <w:rsid w:val="009D2CCE"/>
    <w:rsid w:val="009D2F00"/>
    <w:rsid w:val="009E21A6"/>
    <w:rsid w:val="009E3D76"/>
    <w:rsid w:val="009E45FD"/>
    <w:rsid w:val="009E5864"/>
    <w:rsid w:val="009F2F64"/>
    <w:rsid w:val="009F485C"/>
    <w:rsid w:val="009F495D"/>
    <w:rsid w:val="009F6EF5"/>
    <w:rsid w:val="009F7E0F"/>
    <w:rsid w:val="00A01F87"/>
    <w:rsid w:val="00A039A1"/>
    <w:rsid w:val="00A03A25"/>
    <w:rsid w:val="00A079B0"/>
    <w:rsid w:val="00A111F4"/>
    <w:rsid w:val="00A11964"/>
    <w:rsid w:val="00A13885"/>
    <w:rsid w:val="00A140DB"/>
    <w:rsid w:val="00A2371A"/>
    <w:rsid w:val="00A25BCF"/>
    <w:rsid w:val="00A30217"/>
    <w:rsid w:val="00A31AA8"/>
    <w:rsid w:val="00A34944"/>
    <w:rsid w:val="00A3712C"/>
    <w:rsid w:val="00A4470F"/>
    <w:rsid w:val="00A45214"/>
    <w:rsid w:val="00A45D80"/>
    <w:rsid w:val="00A52507"/>
    <w:rsid w:val="00A54ED8"/>
    <w:rsid w:val="00A63DA1"/>
    <w:rsid w:val="00A63FBD"/>
    <w:rsid w:val="00A66EEE"/>
    <w:rsid w:val="00A71C02"/>
    <w:rsid w:val="00A71F70"/>
    <w:rsid w:val="00A7502B"/>
    <w:rsid w:val="00A767A1"/>
    <w:rsid w:val="00A77A1B"/>
    <w:rsid w:val="00A82034"/>
    <w:rsid w:val="00A84928"/>
    <w:rsid w:val="00A91EB4"/>
    <w:rsid w:val="00A94536"/>
    <w:rsid w:val="00AA0513"/>
    <w:rsid w:val="00AA4EE5"/>
    <w:rsid w:val="00AA618A"/>
    <w:rsid w:val="00AA6D28"/>
    <w:rsid w:val="00AA7134"/>
    <w:rsid w:val="00AB0808"/>
    <w:rsid w:val="00AB1D6A"/>
    <w:rsid w:val="00AB5EFF"/>
    <w:rsid w:val="00AB6F2F"/>
    <w:rsid w:val="00AC019A"/>
    <w:rsid w:val="00AC320A"/>
    <w:rsid w:val="00AC3476"/>
    <w:rsid w:val="00AC3838"/>
    <w:rsid w:val="00AC5DE4"/>
    <w:rsid w:val="00AC6D27"/>
    <w:rsid w:val="00AD0806"/>
    <w:rsid w:val="00AD0EFE"/>
    <w:rsid w:val="00AD2937"/>
    <w:rsid w:val="00AD2F58"/>
    <w:rsid w:val="00AD32E7"/>
    <w:rsid w:val="00AE104C"/>
    <w:rsid w:val="00AE61C1"/>
    <w:rsid w:val="00AE6356"/>
    <w:rsid w:val="00AF0207"/>
    <w:rsid w:val="00AF1197"/>
    <w:rsid w:val="00AF4F65"/>
    <w:rsid w:val="00AF66B3"/>
    <w:rsid w:val="00B002DD"/>
    <w:rsid w:val="00B03D2F"/>
    <w:rsid w:val="00B131AA"/>
    <w:rsid w:val="00B25B45"/>
    <w:rsid w:val="00B2611E"/>
    <w:rsid w:val="00B26AFE"/>
    <w:rsid w:val="00B3019D"/>
    <w:rsid w:val="00B31573"/>
    <w:rsid w:val="00B31FDC"/>
    <w:rsid w:val="00B32429"/>
    <w:rsid w:val="00B333D2"/>
    <w:rsid w:val="00B342E4"/>
    <w:rsid w:val="00B3519B"/>
    <w:rsid w:val="00B416BD"/>
    <w:rsid w:val="00B42A7B"/>
    <w:rsid w:val="00B43A4F"/>
    <w:rsid w:val="00B44450"/>
    <w:rsid w:val="00B469EB"/>
    <w:rsid w:val="00B5138E"/>
    <w:rsid w:val="00B535A0"/>
    <w:rsid w:val="00B53C1A"/>
    <w:rsid w:val="00B54FCC"/>
    <w:rsid w:val="00B55464"/>
    <w:rsid w:val="00B5624A"/>
    <w:rsid w:val="00B57A01"/>
    <w:rsid w:val="00B63A30"/>
    <w:rsid w:val="00B6454A"/>
    <w:rsid w:val="00B74C83"/>
    <w:rsid w:val="00B76F3F"/>
    <w:rsid w:val="00B81A6B"/>
    <w:rsid w:val="00B87354"/>
    <w:rsid w:val="00B9299A"/>
    <w:rsid w:val="00B9542C"/>
    <w:rsid w:val="00B96DE4"/>
    <w:rsid w:val="00B96EA0"/>
    <w:rsid w:val="00B974B3"/>
    <w:rsid w:val="00BA6BD7"/>
    <w:rsid w:val="00BA76CC"/>
    <w:rsid w:val="00BB14D8"/>
    <w:rsid w:val="00BB47EA"/>
    <w:rsid w:val="00BC0948"/>
    <w:rsid w:val="00BC0CF5"/>
    <w:rsid w:val="00BC12AA"/>
    <w:rsid w:val="00BC4283"/>
    <w:rsid w:val="00BC4329"/>
    <w:rsid w:val="00BC4BD1"/>
    <w:rsid w:val="00BC5C20"/>
    <w:rsid w:val="00BD01B9"/>
    <w:rsid w:val="00BD42BD"/>
    <w:rsid w:val="00BD463B"/>
    <w:rsid w:val="00BD61F1"/>
    <w:rsid w:val="00BD670A"/>
    <w:rsid w:val="00BD6A02"/>
    <w:rsid w:val="00BD7C6B"/>
    <w:rsid w:val="00BE0D37"/>
    <w:rsid w:val="00BF11BA"/>
    <w:rsid w:val="00BF416D"/>
    <w:rsid w:val="00BF6707"/>
    <w:rsid w:val="00C03C41"/>
    <w:rsid w:val="00C04719"/>
    <w:rsid w:val="00C05852"/>
    <w:rsid w:val="00C076B9"/>
    <w:rsid w:val="00C07C10"/>
    <w:rsid w:val="00C1075C"/>
    <w:rsid w:val="00C13E46"/>
    <w:rsid w:val="00C141B2"/>
    <w:rsid w:val="00C14BDD"/>
    <w:rsid w:val="00C15BF3"/>
    <w:rsid w:val="00C16508"/>
    <w:rsid w:val="00C22F14"/>
    <w:rsid w:val="00C23EB6"/>
    <w:rsid w:val="00C254EC"/>
    <w:rsid w:val="00C27D6D"/>
    <w:rsid w:val="00C34581"/>
    <w:rsid w:val="00C34722"/>
    <w:rsid w:val="00C3555D"/>
    <w:rsid w:val="00C35E27"/>
    <w:rsid w:val="00C367DC"/>
    <w:rsid w:val="00C36E58"/>
    <w:rsid w:val="00C4032E"/>
    <w:rsid w:val="00C40464"/>
    <w:rsid w:val="00C41BCA"/>
    <w:rsid w:val="00C4665B"/>
    <w:rsid w:val="00C55133"/>
    <w:rsid w:val="00C56745"/>
    <w:rsid w:val="00C61CB3"/>
    <w:rsid w:val="00C61D55"/>
    <w:rsid w:val="00C62D55"/>
    <w:rsid w:val="00C65C61"/>
    <w:rsid w:val="00C669D1"/>
    <w:rsid w:val="00C6704D"/>
    <w:rsid w:val="00C672C2"/>
    <w:rsid w:val="00C70431"/>
    <w:rsid w:val="00C71167"/>
    <w:rsid w:val="00C726C1"/>
    <w:rsid w:val="00C76E56"/>
    <w:rsid w:val="00C77044"/>
    <w:rsid w:val="00C80806"/>
    <w:rsid w:val="00C819D7"/>
    <w:rsid w:val="00C82441"/>
    <w:rsid w:val="00C84673"/>
    <w:rsid w:val="00C915C5"/>
    <w:rsid w:val="00C93322"/>
    <w:rsid w:val="00C96E38"/>
    <w:rsid w:val="00CB2885"/>
    <w:rsid w:val="00CB4B18"/>
    <w:rsid w:val="00CB5F7F"/>
    <w:rsid w:val="00CC0023"/>
    <w:rsid w:val="00CC0D63"/>
    <w:rsid w:val="00CC1467"/>
    <w:rsid w:val="00CC199D"/>
    <w:rsid w:val="00CC4C78"/>
    <w:rsid w:val="00CC5775"/>
    <w:rsid w:val="00CC6983"/>
    <w:rsid w:val="00CD002E"/>
    <w:rsid w:val="00CD0398"/>
    <w:rsid w:val="00CD0F56"/>
    <w:rsid w:val="00CD270C"/>
    <w:rsid w:val="00CD3DD2"/>
    <w:rsid w:val="00CD663A"/>
    <w:rsid w:val="00CE0E06"/>
    <w:rsid w:val="00CE0F6A"/>
    <w:rsid w:val="00CE2F61"/>
    <w:rsid w:val="00CE4C59"/>
    <w:rsid w:val="00CE70BA"/>
    <w:rsid w:val="00CE73D8"/>
    <w:rsid w:val="00CF422A"/>
    <w:rsid w:val="00CF736E"/>
    <w:rsid w:val="00D016FC"/>
    <w:rsid w:val="00D021F9"/>
    <w:rsid w:val="00D064B4"/>
    <w:rsid w:val="00D07559"/>
    <w:rsid w:val="00D15110"/>
    <w:rsid w:val="00D17E79"/>
    <w:rsid w:val="00D22516"/>
    <w:rsid w:val="00D22CCF"/>
    <w:rsid w:val="00D316B9"/>
    <w:rsid w:val="00D3183E"/>
    <w:rsid w:val="00D37643"/>
    <w:rsid w:val="00D4121B"/>
    <w:rsid w:val="00D43716"/>
    <w:rsid w:val="00D44E90"/>
    <w:rsid w:val="00D46A4D"/>
    <w:rsid w:val="00D46DDE"/>
    <w:rsid w:val="00D55F06"/>
    <w:rsid w:val="00D56836"/>
    <w:rsid w:val="00D63B39"/>
    <w:rsid w:val="00D656BC"/>
    <w:rsid w:val="00D70229"/>
    <w:rsid w:val="00D70566"/>
    <w:rsid w:val="00D73F5C"/>
    <w:rsid w:val="00D74D7A"/>
    <w:rsid w:val="00D75994"/>
    <w:rsid w:val="00D76BAF"/>
    <w:rsid w:val="00D803C8"/>
    <w:rsid w:val="00D80835"/>
    <w:rsid w:val="00D841B5"/>
    <w:rsid w:val="00D84B7F"/>
    <w:rsid w:val="00D96744"/>
    <w:rsid w:val="00DA2D81"/>
    <w:rsid w:val="00DA3693"/>
    <w:rsid w:val="00DA43FF"/>
    <w:rsid w:val="00DA5EB6"/>
    <w:rsid w:val="00DA783D"/>
    <w:rsid w:val="00DB3947"/>
    <w:rsid w:val="00DC113C"/>
    <w:rsid w:val="00DC2B62"/>
    <w:rsid w:val="00DC2F36"/>
    <w:rsid w:val="00DC47AB"/>
    <w:rsid w:val="00DC606F"/>
    <w:rsid w:val="00DD1025"/>
    <w:rsid w:val="00DD11F2"/>
    <w:rsid w:val="00DD1521"/>
    <w:rsid w:val="00DD183D"/>
    <w:rsid w:val="00DD23EE"/>
    <w:rsid w:val="00DD2AA8"/>
    <w:rsid w:val="00DD327E"/>
    <w:rsid w:val="00DD5680"/>
    <w:rsid w:val="00DD5E07"/>
    <w:rsid w:val="00DE1EF7"/>
    <w:rsid w:val="00DE285C"/>
    <w:rsid w:val="00DE5AF8"/>
    <w:rsid w:val="00DF0BE0"/>
    <w:rsid w:val="00DF2529"/>
    <w:rsid w:val="00DF2BAB"/>
    <w:rsid w:val="00DF45DD"/>
    <w:rsid w:val="00DF57AA"/>
    <w:rsid w:val="00DF6FE0"/>
    <w:rsid w:val="00E036B1"/>
    <w:rsid w:val="00E07C8B"/>
    <w:rsid w:val="00E1710D"/>
    <w:rsid w:val="00E20AFF"/>
    <w:rsid w:val="00E21B88"/>
    <w:rsid w:val="00E23832"/>
    <w:rsid w:val="00E2414F"/>
    <w:rsid w:val="00E26C54"/>
    <w:rsid w:val="00E27444"/>
    <w:rsid w:val="00E303EC"/>
    <w:rsid w:val="00E3522C"/>
    <w:rsid w:val="00E35772"/>
    <w:rsid w:val="00E3708E"/>
    <w:rsid w:val="00E37D99"/>
    <w:rsid w:val="00E460D2"/>
    <w:rsid w:val="00E46145"/>
    <w:rsid w:val="00E51CA7"/>
    <w:rsid w:val="00E5334B"/>
    <w:rsid w:val="00E53F47"/>
    <w:rsid w:val="00E60CCD"/>
    <w:rsid w:val="00E61A16"/>
    <w:rsid w:val="00E62405"/>
    <w:rsid w:val="00E70FE9"/>
    <w:rsid w:val="00E72637"/>
    <w:rsid w:val="00E73CBD"/>
    <w:rsid w:val="00E73D2B"/>
    <w:rsid w:val="00E755A7"/>
    <w:rsid w:val="00E76BBE"/>
    <w:rsid w:val="00E77635"/>
    <w:rsid w:val="00E80151"/>
    <w:rsid w:val="00E854EC"/>
    <w:rsid w:val="00E96053"/>
    <w:rsid w:val="00EA449D"/>
    <w:rsid w:val="00EA7D43"/>
    <w:rsid w:val="00EB3351"/>
    <w:rsid w:val="00EB4AF9"/>
    <w:rsid w:val="00EB560B"/>
    <w:rsid w:val="00EB6B38"/>
    <w:rsid w:val="00EB71EB"/>
    <w:rsid w:val="00EB783E"/>
    <w:rsid w:val="00EC1EE7"/>
    <w:rsid w:val="00EC2845"/>
    <w:rsid w:val="00EC3F8A"/>
    <w:rsid w:val="00EC47E5"/>
    <w:rsid w:val="00ED1887"/>
    <w:rsid w:val="00ED46EA"/>
    <w:rsid w:val="00ED609E"/>
    <w:rsid w:val="00EE12A6"/>
    <w:rsid w:val="00EE21B9"/>
    <w:rsid w:val="00EE4102"/>
    <w:rsid w:val="00EE6714"/>
    <w:rsid w:val="00EE7828"/>
    <w:rsid w:val="00EF0D78"/>
    <w:rsid w:val="00EF1623"/>
    <w:rsid w:val="00EF3175"/>
    <w:rsid w:val="00F02BD0"/>
    <w:rsid w:val="00F032AD"/>
    <w:rsid w:val="00F0383F"/>
    <w:rsid w:val="00F04CBF"/>
    <w:rsid w:val="00F06843"/>
    <w:rsid w:val="00F10B61"/>
    <w:rsid w:val="00F11AD3"/>
    <w:rsid w:val="00F1636A"/>
    <w:rsid w:val="00F17BA1"/>
    <w:rsid w:val="00F2039A"/>
    <w:rsid w:val="00F2426E"/>
    <w:rsid w:val="00F25414"/>
    <w:rsid w:val="00F25851"/>
    <w:rsid w:val="00F2597A"/>
    <w:rsid w:val="00F32C05"/>
    <w:rsid w:val="00F36742"/>
    <w:rsid w:val="00F4589B"/>
    <w:rsid w:val="00F4741A"/>
    <w:rsid w:val="00F539DB"/>
    <w:rsid w:val="00F55476"/>
    <w:rsid w:val="00F55A39"/>
    <w:rsid w:val="00F6272E"/>
    <w:rsid w:val="00F635B1"/>
    <w:rsid w:val="00F6552B"/>
    <w:rsid w:val="00F70E23"/>
    <w:rsid w:val="00F71401"/>
    <w:rsid w:val="00F72CC7"/>
    <w:rsid w:val="00F76DA4"/>
    <w:rsid w:val="00F840C7"/>
    <w:rsid w:val="00F8646B"/>
    <w:rsid w:val="00F869A2"/>
    <w:rsid w:val="00F86C6A"/>
    <w:rsid w:val="00F92245"/>
    <w:rsid w:val="00F93ED8"/>
    <w:rsid w:val="00F97BE3"/>
    <w:rsid w:val="00FA0263"/>
    <w:rsid w:val="00FB030E"/>
    <w:rsid w:val="00FB0E9F"/>
    <w:rsid w:val="00FB1A9F"/>
    <w:rsid w:val="00FB2827"/>
    <w:rsid w:val="00FB3FDB"/>
    <w:rsid w:val="00FB6947"/>
    <w:rsid w:val="00FB7B60"/>
    <w:rsid w:val="00FC4026"/>
    <w:rsid w:val="00FC47E2"/>
    <w:rsid w:val="00FD2D30"/>
    <w:rsid w:val="00FD3736"/>
    <w:rsid w:val="00FD4432"/>
    <w:rsid w:val="00FE3104"/>
    <w:rsid w:val="00FE3483"/>
    <w:rsid w:val="00FE357A"/>
    <w:rsid w:val="00FE5FBB"/>
    <w:rsid w:val="00FE6388"/>
    <w:rsid w:val="00FE6E65"/>
    <w:rsid w:val="00FE796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729E4"/>
  <w15:docId w15:val="{8F4DBC37-4E0F-41B2-B917-46D6FE731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783E"/>
  </w:style>
  <w:style w:type="paragraph" w:styleId="1">
    <w:name w:val="heading 1"/>
    <w:basedOn w:val="a"/>
    <w:next w:val="a"/>
    <w:link w:val="10"/>
    <w:uiPriority w:val="9"/>
    <w:qFormat/>
    <w:rsid w:val="00EB783E"/>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rsid w:val="00EB783E"/>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rsid w:val="00EB783E"/>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rsid w:val="00EB783E"/>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rsid w:val="00EB783E"/>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rsid w:val="00EB783E"/>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rsid w:val="00EB783E"/>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rsid w:val="00EB783E"/>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rsid w:val="00EB783E"/>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B783E"/>
    <w:rPr>
      <w:rFonts w:ascii="Arial" w:eastAsia="Arial" w:hAnsi="Arial" w:cs="Arial"/>
      <w:sz w:val="40"/>
      <w:szCs w:val="40"/>
    </w:rPr>
  </w:style>
  <w:style w:type="character" w:customStyle="1" w:styleId="20">
    <w:name w:val="Заголовок 2 Знак"/>
    <w:basedOn w:val="a0"/>
    <w:link w:val="2"/>
    <w:uiPriority w:val="9"/>
    <w:rsid w:val="00EB783E"/>
    <w:rPr>
      <w:rFonts w:ascii="Arial" w:eastAsia="Arial" w:hAnsi="Arial" w:cs="Arial"/>
      <w:sz w:val="34"/>
    </w:rPr>
  </w:style>
  <w:style w:type="character" w:customStyle="1" w:styleId="30">
    <w:name w:val="Заголовок 3 Знак"/>
    <w:basedOn w:val="a0"/>
    <w:link w:val="3"/>
    <w:uiPriority w:val="9"/>
    <w:rsid w:val="00EB783E"/>
    <w:rPr>
      <w:rFonts w:ascii="Arial" w:eastAsia="Arial" w:hAnsi="Arial" w:cs="Arial"/>
      <w:sz w:val="30"/>
      <w:szCs w:val="30"/>
    </w:rPr>
  </w:style>
  <w:style w:type="character" w:customStyle="1" w:styleId="40">
    <w:name w:val="Заголовок 4 Знак"/>
    <w:basedOn w:val="a0"/>
    <w:link w:val="4"/>
    <w:uiPriority w:val="9"/>
    <w:rsid w:val="00EB783E"/>
    <w:rPr>
      <w:rFonts w:ascii="Arial" w:eastAsia="Arial" w:hAnsi="Arial" w:cs="Arial"/>
      <w:b/>
      <w:bCs/>
      <w:sz w:val="26"/>
      <w:szCs w:val="26"/>
    </w:rPr>
  </w:style>
  <w:style w:type="character" w:customStyle="1" w:styleId="50">
    <w:name w:val="Заголовок 5 Знак"/>
    <w:basedOn w:val="a0"/>
    <w:link w:val="5"/>
    <w:uiPriority w:val="9"/>
    <w:rsid w:val="00EB783E"/>
    <w:rPr>
      <w:rFonts w:ascii="Arial" w:eastAsia="Arial" w:hAnsi="Arial" w:cs="Arial"/>
      <w:b/>
      <w:bCs/>
      <w:sz w:val="24"/>
      <w:szCs w:val="24"/>
    </w:rPr>
  </w:style>
  <w:style w:type="character" w:customStyle="1" w:styleId="60">
    <w:name w:val="Заголовок 6 Знак"/>
    <w:basedOn w:val="a0"/>
    <w:link w:val="6"/>
    <w:uiPriority w:val="9"/>
    <w:rsid w:val="00EB783E"/>
    <w:rPr>
      <w:rFonts w:ascii="Arial" w:eastAsia="Arial" w:hAnsi="Arial" w:cs="Arial"/>
      <w:b/>
      <w:bCs/>
      <w:sz w:val="22"/>
      <w:szCs w:val="22"/>
    </w:rPr>
  </w:style>
  <w:style w:type="character" w:customStyle="1" w:styleId="70">
    <w:name w:val="Заголовок 7 Знак"/>
    <w:basedOn w:val="a0"/>
    <w:link w:val="7"/>
    <w:uiPriority w:val="9"/>
    <w:rsid w:val="00EB783E"/>
    <w:rPr>
      <w:rFonts w:ascii="Arial" w:eastAsia="Arial" w:hAnsi="Arial" w:cs="Arial"/>
      <w:b/>
      <w:bCs/>
      <w:i/>
      <w:iCs/>
      <w:sz w:val="22"/>
      <w:szCs w:val="22"/>
    </w:rPr>
  </w:style>
  <w:style w:type="character" w:customStyle="1" w:styleId="80">
    <w:name w:val="Заголовок 8 Знак"/>
    <w:basedOn w:val="a0"/>
    <w:link w:val="8"/>
    <w:uiPriority w:val="9"/>
    <w:rsid w:val="00EB783E"/>
    <w:rPr>
      <w:rFonts w:ascii="Arial" w:eastAsia="Arial" w:hAnsi="Arial" w:cs="Arial"/>
      <w:i/>
      <w:iCs/>
      <w:sz w:val="22"/>
      <w:szCs w:val="22"/>
    </w:rPr>
  </w:style>
  <w:style w:type="character" w:customStyle="1" w:styleId="90">
    <w:name w:val="Заголовок 9 Знак"/>
    <w:basedOn w:val="a0"/>
    <w:link w:val="9"/>
    <w:uiPriority w:val="9"/>
    <w:rsid w:val="00EB783E"/>
    <w:rPr>
      <w:rFonts w:ascii="Arial" w:eastAsia="Arial" w:hAnsi="Arial" w:cs="Arial"/>
      <w:i/>
      <w:iCs/>
      <w:sz w:val="21"/>
      <w:szCs w:val="21"/>
    </w:rPr>
  </w:style>
  <w:style w:type="paragraph" w:styleId="a3">
    <w:name w:val="No Spacing"/>
    <w:uiPriority w:val="1"/>
    <w:qFormat/>
    <w:rsid w:val="00EB783E"/>
    <w:pPr>
      <w:spacing w:after="0" w:line="240" w:lineRule="auto"/>
    </w:pPr>
  </w:style>
  <w:style w:type="paragraph" w:styleId="a4">
    <w:name w:val="Title"/>
    <w:basedOn w:val="a"/>
    <w:next w:val="a"/>
    <w:link w:val="a5"/>
    <w:uiPriority w:val="10"/>
    <w:qFormat/>
    <w:rsid w:val="00EB783E"/>
    <w:pPr>
      <w:spacing w:before="300"/>
      <w:contextualSpacing/>
    </w:pPr>
    <w:rPr>
      <w:sz w:val="48"/>
      <w:szCs w:val="48"/>
    </w:rPr>
  </w:style>
  <w:style w:type="character" w:customStyle="1" w:styleId="a5">
    <w:name w:val="Заголовок Знак"/>
    <w:basedOn w:val="a0"/>
    <w:link w:val="a4"/>
    <w:uiPriority w:val="10"/>
    <w:rsid w:val="00EB783E"/>
    <w:rPr>
      <w:sz w:val="48"/>
      <w:szCs w:val="48"/>
    </w:rPr>
  </w:style>
  <w:style w:type="paragraph" w:styleId="a6">
    <w:name w:val="Subtitle"/>
    <w:basedOn w:val="a"/>
    <w:next w:val="a"/>
    <w:link w:val="a7"/>
    <w:uiPriority w:val="11"/>
    <w:qFormat/>
    <w:rsid w:val="00EB783E"/>
    <w:pPr>
      <w:spacing w:before="200"/>
    </w:pPr>
    <w:rPr>
      <w:sz w:val="24"/>
      <w:szCs w:val="24"/>
    </w:rPr>
  </w:style>
  <w:style w:type="character" w:customStyle="1" w:styleId="a7">
    <w:name w:val="Подзаголовок Знак"/>
    <w:basedOn w:val="a0"/>
    <w:link w:val="a6"/>
    <w:uiPriority w:val="11"/>
    <w:rsid w:val="00EB783E"/>
    <w:rPr>
      <w:sz w:val="24"/>
      <w:szCs w:val="24"/>
    </w:rPr>
  </w:style>
  <w:style w:type="paragraph" w:styleId="21">
    <w:name w:val="Quote"/>
    <w:basedOn w:val="a"/>
    <w:next w:val="a"/>
    <w:link w:val="22"/>
    <w:uiPriority w:val="29"/>
    <w:qFormat/>
    <w:rsid w:val="00EB783E"/>
    <w:pPr>
      <w:ind w:left="720" w:right="720"/>
    </w:pPr>
    <w:rPr>
      <w:i/>
    </w:rPr>
  </w:style>
  <w:style w:type="character" w:customStyle="1" w:styleId="22">
    <w:name w:val="Цитата 2 Знак"/>
    <w:link w:val="21"/>
    <w:uiPriority w:val="29"/>
    <w:rsid w:val="00EB783E"/>
    <w:rPr>
      <w:i/>
    </w:rPr>
  </w:style>
  <w:style w:type="paragraph" w:styleId="a8">
    <w:name w:val="Intense Quote"/>
    <w:basedOn w:val="a"/>
    <w:next w:val="a"/>
    <w:link w:val="a9"/>
    <w:uiPriority w:val="30"/>
    <w:qFormat/>
    <w:rsid w:val="00EB783E"/>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sid w:val="00EB783E"/>
    <w:rPr>
      <w:i/>
    </w:rPr>
  </w:style>
  <w:style w:type="paragraph" w:styleId="aa">
    <w:name w:val="header"/>
    <w:basedOn w:val="a"/>
    <w:link w:val="ab"/>
    <w:uiPriority w:val="99"/>
    <w:unhideWhenUsed/>
    <w:rsid w:val="00EB783E"/>
    <w:pPr>
      <w:tabs>
        <w:tab w:val="center" w:pos="7143"/>
        <w:tab w:val="right" w:pos="14287"/>
      </w:tabs>
      <w:spacing w:after="0" w:line="240" w:lineRule="auto"/>
    </w:pPr>
  </w:style>
  <w:style w:type="character" w:customStyle="1" w:styleId="ab">
    <w:name w:val="Верхний колонтитул Знак"/>
    <w:basedOn w:val="a0"/>
    <w:link w:val="aa"/>
    <w:uiPriority w:val="99"/>
    <w:rsid w:val="00EB783E"/>
  </w:style>
  <w:style w:type="paragraph" w:styleId="ac">
    <w:name w:val="footer"/>
    <w:basedOn w:val="a"/>
    <w:link w:val="ad"/>
    <w:uiPriority w:val="99"/>
    <w:unhideWhenUsed/>
    <w:rsid w:val="00EB783E"/>
    <w:pPr>
      <w:tabs>
        <w:tab w:val="center" w:pos="7143"/>
        <w:tab w:val="right" w:pos="14287"/>
      </w:tabs>
      <w:spacing w:after="0" w:line="240" w:lineRule="auto"/>
    </w:pPr>
  </w:style>
  <w:style w:type="character" w:customStyle="1" w:styleId="FooterChar">
    <w:name w:val="Footer Char"/>
    <w:basedOn w:val="a0"/>
    <w:uiPriority w:val="99"/>
    <w:rsid w:val="00EB783E"/>
  </w:style>
  <w:style w:type="paragraph" w:styleId="ae">
    <w:name w:val="caption"/>
    <w:basedOn w:val="a"/>
    <w:next w:val="a"/>
    <w:uiPriority w:val="35"/>
    <w:semiHidden/>
    <w:unhideWhenUsed/>
    <w:qFormat/>
    <w:rsid w:val="00EB783E"/>
    <w:rPr>
      <w:b/>
      <w:bCs/>
      <w:color w:val="4F81BD" w:themeColor="accent1"/>
      <w:sz w:val="18"/>
      <w:szCs w:val="18"/>
    </w:rPr>
  </w:style>
  <w:style w:type="character" w:customStyle="1" w:styleId="ad">
    <w:name w:val="Нижний колонтитул Знак"/>
    <w:link w:val="ac"/>
    <w:uiPriority w:val="99"/>
    <w:rsid w:val="00EB783E"/>
  </w:style>
  <w:style w:type="table" w:customStyle="1" w:styleId="TableGridLight">
    <w:name w:val="Table Grid Light"/>
    <w:basedOn w:val="a1"/>
    <w:uiPriority w:val="59"/>
    <w:rsid w:val="00EB783E"/>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rsid w:val="00EB783E"/>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rsid w:val="00EB783E"/>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rsid w:val="00EB783E"/>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rsid w:val="00EB783E"/>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rsid w:val="00EB783E"/>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rsid w:val="00EB783E"/>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EB783E"/>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EB783E"/>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EB783E"/>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EB783E"/>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EB783E"/>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EB783E"/>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rsid w:val="00EB783E"/>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EB783E"/>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EB783E"/>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EB783E"/>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EB783E"/>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EB783E"/>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EB783E"/>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rsid w:val="00EB783E"/>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EB783E"/>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EB783E"/>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EB783E"/>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EB783E"/>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EB783E"/>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EB783E"/>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rsid w:val="00EB783E"/>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EB783E"/>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EB783E"/>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EB783E"/>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EB783E"/>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EB783E"/>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EB783E"/>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rsid w:val="00EB783E"/>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EB783E"/>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EB783E"/>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EB783E"/>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EB783E"/>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EB783E"/>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EB783E"/>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rsid w:val="00EB783E"/>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EB783E"/>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EB783E"/>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EB783E"/>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EB783E"/>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EB783E"/>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EB783E"/>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rsid w:val="00EB783E"/>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EB783E"/>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EB783E"/>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EB783E"/>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EB783E"/>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EB783E"/>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EB783E"/>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rsid w:val="00EB783E"/>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EB783E"/>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EB783E"/>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EB783E"/>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EB783E"/>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EB783E"/>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EB783E"/>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rsid w:val="00EB783E"/>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EB783E"/>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EB783E"/>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EB783E"/>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EB783E"/>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EB783E"/>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EB783E"/>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rsid w:val="00EB783E"/>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EB783E"/>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EB783E"/>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EB783E"/>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EB783E"/>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EB783E"/>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EB783E"/>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rsid w:val="00EB783E"/>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EB783E"/>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EB783E"/>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EB783E"/>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EB783E"/>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EB783E"/>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EB783E"/>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rsid w:val="00EB783E"/>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EB783E"/>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EB783E"/>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EB783E"/>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EB783E"/>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EB783E"/>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EB783E"/>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rsid w:val="00EB783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EB783E"/>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EB783E"/>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EB783E"/>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EB783E"/>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EB783E"/>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EB783E"/>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rsid w:val="00EB783E"/>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EB783E"/>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EB783E"/>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EB783E"/>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EB783E"/>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EB783E"/>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EB783E"/>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EB783E"/>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EB783E"/>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EB783E"/>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EB783E"/>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EB783E"/>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EB783E"/>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EB783E"/>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EB783E"/>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EB783E"/>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EB783E"/>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EB783E"/>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EB783E"/>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EB783E"/>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EB783E"/>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EB783E"/>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EB783E"/>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EB783E"/>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EB783E"/>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EB783E"/>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EB783E"/>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EB783E"/>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sid w:val="00EB783E"/>
    <w:rPr>
      <w:sz w:val="18"/>
    </w:rPr>
  </w:style>
  <w:style w:type="paragraph" w:styleId="af">
    <w:name w:val="endnote text"/>
    <w:basedOn w:val="a"/>
    <w:link w:val="af0"/>
    <w:uiPriority w:val="99"/>
    <w:semiHidden/>
    <w:unhideWhenUsed/>
    <w:rsid w:val="00EB783E"/>
    <w:pPr>
      <w:spacing w:after="0" w:line="240" w:lineRule="auto"/>
    </w:pPr>
    <w:rPr>
      <w:sz w:val="20"/>
    </w:rPr>
  </w:style>
  <w:style w:type="character" w:customStyle="1" w:styleId="af0">
    <w:name w:val="Текст концевой сноски Знак"/>
    <w:link w:val="af"/>
    <w:uiPriority w:val="99"/>
    <w:rsid w:val="00EB783E"/>
    <w:rPr>
      <w:sz w:val="20"/>
    </w:rPr>
  </w:style>
  <w:style w:type="character" w:styleId="af1">
    <w:name w:val="endnote reference"/>
    <w:basedOn w:val="a0"/>
    <w:uiPriority w:val="99"/>
    <w:semiHidden/>
    <w:unhideWhenUsed/>
    <w:rsid w:val="00EB783E"/>
    <w:rPr>
      <w:vertAlign w:val="superscript"/>
    </w:rPr>
  </w:style>
  <w:style w:type="paragraph" w:styleId="12">
    <w:name w:val="toc 1"/>
    <w:basedOn w:val="a"/>
    <w:next w:val="a"/>
    <w:uiPriority w:val="39"/>
    <w:unhideWhenUsed/>
    <w:rsid w:val="00EB783E"/>
    <w:pPr>
      <w:spacing w:after="57"/>
    </w:pPr>
  </w:style>
  <w:style w:type="paragraph" w:styleId="23">
    <w:name w:val="toc 2"/>
    <w:basedOn w:val="a"/>
    <w:next w:val="a"/>
    <w:uiPriority w:val="39"/>
    <w:unhideWhenUsed/>
    <w:rsid w:val="00EB783E"/>
    <w:pPr>
      <w:spacing w:after="57"/>
      <w:ind w:left="283"/>
    </w:pPr>
  </w:style>
  <w:style w:type="paragraph" w:styleId="32">
    <w:name w:val="toc 3"/>
    <w:basedOn w:val="a"/>
    <w:next w:val="a"/>
    <w:uiPriority w:val="39"/>
    <w:unhideWhenUsed/>
    <w:rsid w:val="00EB783E"/>
    <w:pPr>
      <w:spacing w:after="57"/>
      <w:ind w:left="567"/>
    </w:pPr>
  </w:style>
  <w:style w:type="paragraph" w:styleId="42">
    <w:name w:val="toc 4"/>
    <w:basedOn w:val="a"/>
    <w:next w:val="a"/>
    <w:uiPriority w:val="39"/>
    <w:unhideWhenUsed/>
    <w:rsid w:val="00EB783E"/>
    <w:pPr>
      <w:spacing w:after="57"/>
      <w:ind w:left="850"/>
    </w:pPr>
  </w:style>
  <w:style w:type="paragraph" w:styleId="52">
    <w:name w:val="toc 5"/>
    <w:basedOn w:val="a"/>
    <w:next w:val="a"/>
    <w:uiPriority w:val="39"/>
    <w:unhideWhenUsed/>
    <w:rsid w:val="00EB783E"/>
    <w:pPr>
      <w:spacing w:after="57"/>
      <w:ind w:left="1134"/>
    </w:pPr>
  </w:style>
  <w:style w:type="paragraph" w:styleId="61">
    <w:name w:val="toc 6"/>
    <w:basedOn w:val="a"/>
    <w:next w:val="a"/>
    <w:uiPriority w:val="39"/>
    <w:unhideWhenUsed/>
    <w:rsid w:val="00EB783E"/>
    <w:pPr>
      <w:spacing w:after="57"/>
      <w:ind w:left="1417"/>
    </w:pPr>
  </w:style>
  <w:style w:type="paragraph" w:styleId="71">
    <w:name w:val="toc 7"/>
    <w:basedOn w:val="a"/>
    <w:next w:val="a"/>
    <w:uiPriority w:val="39"/>
    <w:unhideWhenUsed/>
    <w:rsid w:val="00EB783E"/>
    <w:pPr>
      <w:spacing w:after="57"/>
      <w:ind w:left="1701"/>
    </w:pPr>
  </w:style>
  <w:style w:type="paragraph" w:styleId="81">
    <w:name w:val="toc 8"/>
    <w:basedOn w:val="a"/>
    <w:next w:val="a"/>
    <w:uiPriority w:val="39"/>
    <w:unhideWhenUsed/>
    <w:rsid w:val="00EB783E"/>
    <w:pPr>
      <w:spacing w:after="57"/>
      <w:ind w:left="1984"/>
    </w:pPr>
  </w:style>
  <w:style w:type="paragraph" w:styleId="91">
    <w:name w:val="toc 9"/>
    <w:basedOn w:val="a"/>
    <w:next w:val="a"/>
    <w:uiPriority w:val="39"/>
    <w:unhideWhenUsed/>
    <w:rsid w:val="00EB783E"/>
    <w:pPr>
      <w:spacing w:after="57"/>
      <w:ind w:left="2268"/>
    </w:pPr>
  </w:style>
  <w:style w:type="paragraph" w:styleId="af2">
    <w:name w:val="TOC Heading"/>
    <w:uiPriority w:val="39"/>
    <w:unhideWhenUsed/>
    <w:rsid w:val="00EB783E"/>
  </w:style>
  <w:style w:type="paragraph" w:styleId="af3">
    <w:name w:val="table of figures"/>
    <w:basedOn w:val="a"/>
    <w:next w:val="a"/>
    <w:uiPriority w:val="99"/>
    <w:unhideWhenUsed/>
    <w:rsid w:val="00EB783E"/>
    <w:pPr>
      <w:spacing w:after="0"/>
    </w:pPr>
  </w:style>
  <w:style w:type="paragraph" w:styleId="af4">
    <w:name w:val="Balloon Text"/>
    <w:basedOn w:val="a"/>
    <w:link w:val="af5"/>
    <w:uiPriority w:val="99"/>
    <w:semiHidden/>
    <w:unhideWhenUsed/>
    <w:rsid w:val="00EB783E"/>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EB783E"/>
    <w:rPr>
      <w:rFonts w:ascii="Tahoma" w:hAnsi="Tahoma" w:cs="Tahoma"/>
      <w:sz w:val="16"/>
      <w:szCs w:val="16"/>
    </w:rPr>
  </w:style>
  <w:style w:type="paragraph" w:styleId="af6">
    <w:name w:val="List Paragraph"/>
    <w:basedOn w:val="a"/>
    <w:uiPriority w:val="34"/>
    <w:qFormat/>
    <w:rsid w:val="00EB783E"/>
    <w:pPr>
      <w:ind w:left="720"/>
      <w:contextualSpacing/>
    </w:pPr>
  </w:style>
  <w:style w:type="character" w:styleId="af7">
    <w:name w:val="Placeholder Text"/>
    <w:basedOn w:val="a0"/>
    <w:uiPriority w:val="99"/>
    <w:semiHidden/>
    <w:rsid w:val="00EB783E"/>
    <w:rPr>
      <w:color w:val="808080"/>
    </w:rPr>
  </w:style>
  <w:style w:type="paragraph" w:customStyle="1" w:styleId="Default">
    <w:name w:val="Default"/>
    <w:rsid w:val="00EB783E"/>
    <w:pPr>
      <w:spacing w:after="0" w:line="240" w:lineRule="auto"/>
    </w:pPr>
    <w:rPr>
      <w:rFonts w:ascii="Times New Roman" w:hAnsi="Times New Roman" w:cs="Times New Roman"/>
      <w:color w:val="000000"/>
      <w:sz w:val="24"/>
      <w:szCs w:val="24"/>
    </w:rPr>
  </w:style>
  <w:style w:type="character" w:styleId="af8">
    <w:name w:val="Hyperlink"/>
    <w:basedOn w:val="a0"/>
    <w:uiPriority w:val="99"/>
    <w:unhideWhenUsed/>
    <w:rsid w:val="00EB783E"/>
    <w:rPr>
      <w:color w:val="0000FF" w:themeColor="hyperlink"/>
      <w:u w:val="single"/>
    </w:rPr>
  </w:style>
  <w:style w:type="table" w:styleId="af9">
    <w:name w:val="Table Grid"/>
    <w:basedOn w:val="a1"/>
    <w:uiPriority w:val="59"/>
    <w:rsid w:val="00EB783E"/>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a">
    <w:name w:val="footnote text"/>
    <w:basedOn w:val="a"/>
    <w:link w:val="afb"/>
    <w:uiPriority w:val="99"/>
    <w:semiHidden/>
    <w:unhideWhenUsed/>
    <w:rsid w:val="00EB783E"/>
    <w:pPr>
      <w:spacing w:after="0" w:line="240" w:lineRule="auto"/>
    </w:pPr>
    <w:rPr>
      <w:sz w:val="20"/>
      <w:szCs w:val="20"/>
    </w:rPr>
  </w:style>
  <w:style w:type="character" w:customStyle="1" w:styleId="afb">
    <w:name w:val="Текст сноски Знак"/>
    <w:basedOn w:val="a0"/>
    <w:link w:val="afa"/>
    <w:uiPriority w:val="99"/>
    <w:semiHidden/>
    <w:rsid w:val="00EB783E"/>
    <w:rPr>
      <w:sz w:val="20"/>
      <w:szCs w:val="20"/>
    </w:rPr>
  </w:style>
  <w:style w:type="character" w:styleId="afc">
    <w:name w:val="footnote reference"/>
    <w:basedOn w:val="a0"/>
    <w:uiPriority w:val="99"/>
    <w:semiHidden/>
    <w:unhideWhenUsed/>
    <w:rsid w:val="00EB783E"/>
    <w:rPr>
      <w:vertAlign w:val="superscript"/>
    </w:rPr>
  </w:style>
  <w:style w:type="character" w:customStyle="1" w:styleId="ezkurwreuab5ozgtqnkl">
    <w:name w:val="ezkurwreuab5ozgtqnkl"/>
    <w:basedOn w:val="a0"/>
    <w:rsid w:val="00EB783E"/>
  </w:style>
  <w:style w:type="character" w:customStyle="1" w:styleId="13">
    <w:name w:val="Неразрешенное упоминание1"/>
    <w:basedOn w:val="a0"/>
    <w:uiPriority w:val="99"/>
    <w:semiHidden/>
    <w:unhideWhenUsed/>
    <w:rsid w:val="00810BF0"/>
    <w:rPr>
      <w:color w:val="605E5C"/>
      <w:shd w:val="clear" w:color="auto" w:fill="E1DFDD"/>
    </w:rPr>
  </w:style>
  <w:style w:type="character" w:styleId="afd">
    <w:name w:val="FollowedHyperlink"/>
    <w:basedOn w:val="a0"/>
    <w:uiPriority w:val="99"/>
    <w:semiHidden/>
    <w:unhideWhenUsed/>
    <w:rsid w:val="00FD3736"/>
    <w:rPr>
      <w:color w:val="800080" w:themeColor="followedHyperlink"/>
      <w:u w:val="single"/>
    </w:rPr>
  </w:style>
  <w:style w:type="character" w:customStyle="1" w:styleId="24">
    <w:name w:val="Неразрешенное упоминание2"/>
    <w:basedOn w:val="a0"/>
    <w:uiPriority w:val="99"/>
    <w:semiHidden/>
    <w:unhideWhenUsed/>
    <w:rsid w:val="00953C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283977">
      <w:bodyDiv w:val="1"/>
      <w:marLeft w:val="0"/>
      <w:marRight w:val="0"/>
      <w:marTop w:val="0"/>
      <w:marBottom w:val="0"/>
      <w:divBdr>
        <w:top w:val="none" w:sz="0" w:space="0" w:color="auto"/>
        <w:left w:val="none" w:sz="0" w:space="0" w:color="auto"/>
        <w:bottom w:val="none" w:sz="0" w:space="0" w:color="auto"/>
        <w:right w:val="none" w:sz="0" w:space="0" w:color="auto"/>
      </w:divBdr>
    </w:div>
    <w:div w:id="309947388">
      <w:bodyDiv w:val="1"/>
      <w:marLeft w:val="0"/>
      <w:marRight w:val="0"/>
      <w:marTop w:val="0"/>
      <w:marBottom w:val="0"/>
      <w:divBdr>
        <w:top w:val="none" w:sz="0" w:space="0" w:color="auto"/>
        <w:left w:val="none" w:sz="0" w:space="0" w:color="auto"/>
        <w:bottom w:val="none" w:sz="0" w:space="0" w:color="auto"/>
        <w:right w:val="none" w:sz="0" w:space="0" w:color="auto"/>
      </w:divBdr>
    </w:div>
    <w:div w:id="460927858">
      <w:bodyDiv w:val="1"/>
      <w:marLeft w:val="0"/>
      <w:marRight w:val="0"/>
      <w:marTop w:val="0"/>
      <w:marBottom w:val="0"/>
      <w:divBdr>
        <w:top w:val="none" w:sz="0" w:space="0" w:color="auto"/>
        <w:left w:val="none" w:sz="0" w:space="0" w:color="auto"/>
        <w:bottom w:val="none" w:sz="0" w:space="0" w:color="auto"/>
        <w:right w:val="none" w:sz="0" w:space="0" w:color="auto"/>
      </w:divBdr>
      <w:divsChild>
        <w:div w:id="370030800">
          <w:marLeft w:val="0"/>
          <w:marRight w:val="0"/>
          <w:marTop w:val="0"/>
          <w:marBottom w:val="0"/>
          <w:divBdr>
            <w:top w:val="none" w:sz="0" w:space="0" w:color="auto"/>
            <w:left w:val="none" w:sz="0" w:space="0" w:color="auto"/>
            <w:bottom w:val="none" w:sz="0" w:space="0" w:color="auto"/>
            <w:right w:val="none" w:sz="0" w:space="0" w:color="auto"/>
          </w:divBdr>
          <w:divsChild>
            <w:div w:id="200497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422529">
      <w:bodyDiv w:val="1"/>
      <w:marLeft w:val="0"/>
      <w:marRight w:val="0"/>
      <w:marTop w:val="0"/>
      <w:marBottom w:val="0"/>
      <w:divBdr>
        <w:top w:val="none" w:sz="0" w:space="0" w:color="auto"/>
        <w:left w:val="none" w:sz="0" w:space="0" w:color="auto"/>
        <w:bottom w:val="none" w:sz="0" w:space="0" w:color="auto"/>
        <w:right w:val="none" w:sz="0" w:space="0" w:color="auto"/>
      </w:divBdr>
    </w:div>
    <w:div w:id="932124764">
      <w:bodyDiv w:val="1"/>
      <w:marLeft w:val="0"/>
      <w:marRight w:val="0"/>
      <w:marTop w:val="0"/>
      <w:marBottom w:val="0"/>
      <w:divBdr>
        <w:top w:val="none" w:sz="0" w:space="0" w:color="auto"/>
        <w:left w:val="none" w:sz="0" w:space="0" w:color="auto"/>
        <w:bottom w:val="none" w:sz="0" w:space="0" w:color="auto"/>
        <w:right w:val="none" w:sz="0" w:space="0" w:color="auto"/>
      </w:divBdr>
    </w:div>
    <w:div w:id="1161696434">
      <w:bodyDiv w:val="1"/>
      <w:marLeft w:val="0"/>
      <w:marRight w:val="0"/>
      <w:marTop w:val="0"/>
      <w:marBottom w:val="0"/>
      <w:divBdr>
        <w:top w:val="none" w:sz="0" w:space="0" w:color="auto"/>
        <w:left w:val="none" w:sz="0" w:space="0" w:color="auto"/>
        <w:bottom w:val="none" w:sz="0" w:space="0" w:color="auto"/>
        <w:right w:val="none" w:sz="0" w:space="0" w:color="auto"/>
      </w:divBdr>
    </w:div>
    <w:div w:id="1175068499">
      <w:bodyDiv w:val="1"/>
      <w:marLeft w:val="0"/>
      <w:marRight w:val="0"/>
      <w:marTop w:val="0"/>
      <w:marBottom w:val="0"/>
      <w:divBdr>
        <w:top w:val="none" w:sz="0" w:space="0" w:color="auto"/>
        <w:left w:val="none" w:sz="0" w:space="0" w:color="auto"/>
        <w:bottom w:val="none" w:sz="0" w:space="0" w:color="auto"/>
        <w:right w:val="none" w:sz="0" w:space="0" w:color="auto"/>
      </w:divBdr>
    </w:div>
    <w:div w:id="1220094697">
      <w:bodyDiv w:val="1"/>
      <w:marLeft w:val="0"/>
      <w:marRight w:val="0"/>
      <w:marTop w:val="0"/>
      <w:marBottom w:val="0"/>
      <w:divBdr>
        <w:top w:val="none" w:sz="0" w:space="0" w:color="auto"/>
        <w:left w:val="none" w:sz="0" w:space="0" w:color="auto"/>
        <w:bottom w:val="none" w:sz="0" w:space="0" w:color="auto"/>
        <w:right w:val="none" w:sz="0" w:space="0" w:color="auto"/>
      </w:divBdr>
    </w:div>
    <w:div w:id="1468429642">
      <w:bodyDiv w:val="1"/>
      <w:marLeft w:val="0"/>
      <w:marRight w:val="0"/>
      <w:marTop w:val="0"/>
      <w:marBottom w:val="0"/>
      <w:divBdr>
        <w:top w:val="none" w:sz="0" w:space="0" w:color="auto"/>
        <w:left w:val="none" w:sz="0" w:space="0" w:color="auto"/>
        <w:bottom w:val="none" w:sz="0" w:space="0" w:color="auto"/>
        <w:right w:val="none" w:sz="0" w:space="0" w:color="auto"/>
      </w:divBdr>
    </w:div>
    <w:div w:id="1470317318">
      <w:bodyDiv w:val="1"/>
      <w:marLeft w:val="0"/>
      <w:marRight w:val="0"/>
      <w:marTop w:val="0"/>
      <w:marBottom w:val="0"/>
      <w:divBdr>
        <w:top w:val="none" w:sz="0" w:space="0" w:color="auto"/>
        <w:left w:val="none" w:sz="0" w:space="0" w:color="auto"/>
        <w:bottom w:val="none" w:sz="0" w:space="0" w:color="auto"/>
        <w:right w:val="none" w:sz="0" w:space="0" w:color="auto"/>
      </w:divBdr>
    </w:div>
    <w:div w:id="1521964669">
      <w:bodyDiv w:val="1"/>
      <w:marLeft w:val="0"/>
      <w:marRight w:val="0"/>
      <w:marTop w:val="0"/>
      <w:marBottom w:val="0"/>
      <w:divBdr>
        <w:top w:val="none" w:sz="0" w:space="0" w:color="auto"/>
        <w:left w:val="none" w:sz="0" w:space="0" w:color="auto"/>
        <w:bottom w:val="none" w:sz="0" w:space="0" w:color="auto"/>
        <w:right w:val="none" w:sz="0" w:space="0" w:color="auto"/>
      </w:divBdr>
    </w:div>
    <w:div w:id="1577397099">
      <w:bodyDiv w:val="1"/>
      <w:marLeft w:val="0"/>
      <w:marRight w:val="0"/>
      <w:marTop w:val="0"/>
      <w:marBottom w:val="0"/>
      <w:divBdr>
        <w:top w:val="none" w:sz="0" w:space="0" w:color="auto"/>
        <w:left w:val="none" w:sz="0" w:space="0" w:color="auto"/>
        <w:bottom w:val="none" w:sz="0" w:space="0" w:color="auto"/>
        <w:right w:val="none" w:sz="0" w:space="0" w:color="auto"/>
      </w:divBdr>
    </w:div>
    <w:div w:id="1673413600">
      <w:bodyDiv w:val="1"/>
      <w:marLeft w:val="0"/>
      <w:marRight w:val="0"/>
      <w:marTop w:val="0"/>
      <w:marBottom w:val="0"/>
      <w:divBdr>
        <w:top w:val="none" w:sz="0" w:space="0" w:color="auto"/>
        <w:left w:val="none" w:sz="0" w:space="0" w:color="auto"/>
        <w:bottom w:val="none" w:sz="0" w:space="0" w:color="auto"/>
        <w:right w:val="none" w:sz="0" w:space="0" w:color="auto"/>
      </w:divBdr>
    </w:div>
    <w:div w:id="1761174076">
      <w:bodyDiv w:val="1"/>
      <w:marLeft w:val="0"/>
      <w:marRight w:val="0"/>
      <w:marTop w:val="0"/>
      <w:marBottom w:val="0"/>
      <w:divBdr>
        <w:top w:val="none" w:sz="0" w:space="0" w:color="auto"/>
        <w:left w:val="none" w:sz="0" w:space="0" w:color="auto"/>
        <w:bottom w:val="none" w:sz="0" w:space="0" w:color="auto"/>
        <w:right w:val="none" w:sz="0" w:space="0" w:color="auto"/>
      </w:divBdr>
    </w:div>
    <w:div w:id="1790079918">
      <w:bodyDiv w:val="1"/>
      <w:marLeft w:val="0"/>
      <w:marRight w:val="0"/>
      <w:marTop w:val="0"/>
      <w:marBottom w:val="0"/>
      <w:divBdr>
        <w:top w:val="none" w:sz="0" w:space="0" w:color="auto"/>
        <w:left w:val="none" w:sz="0" w:space="0" w:color="auto"/>
        <w:bottom w:val="none" w:sz="0" w:space="0" w:color="auto"/>
        <w:right w:val="none" w:sz="0" w:space="0" w:color="auto"/>
      </w:divBdr>
    </w:div>
    <w:div w:id="1933514686">
      <w:bodyDiv w:val="1"/>
      <w:marLeft w:val="0"/>
      <w:marRight w:val="0"/>
      <w:marTop w:val="0"/>
      <w:marBottom w:val="0"/>
      <w:divBdr>
        <w:top w:val="none" w:sz="0" w:space="0" w:color="auto"/>
        <w:left w:val="none" w:sz="0" w:space="0" w:color="auto"/>
        <w:bottom w:val="none" w:sz="0" w:space="0" w:color="auto"/>
        <w:right w:val="none" w:sz="0" w:space="0" w:color="auto"/>
      </w:divBdr>
      <w:divsChild>
        <w:div w:id="1082988642">
          <w:marLeft w:val="0"/>
          <w:marRight w:val="0"/>
          <w:marTop w:val="0"/>
          <w:marBottom w:val="0"/>
          <w:divBdr>
            <w:top w:val="none" w:sz="0" w:space="0" w:color="auto"/>
            <w:left w:val="none" w:sz="0" w:space="0" w:color="auto"/>
            <w:bottom w:val="none" w:sz="0" w:space="0" w:color="auto"/>
            <w:right w:val="none" w:sz="0" w:space="0" w:color="auto"/>
          </w:divBdr>
        </w:div>
      </w:divsChild>
    </w:div>
    <w:div w:id="1953780666">
      <w:bodyDiv w:val="1"/>
      <w:marLeft w:val="0"/>
      <w:marRight w:val="0"/>
      <w:marTop w:val="0"/>
      <w:marBottom w:val="0"/>
      <w:divBdr>
        <w:top w:val="none" w:sz="0" w:space="0" w:color="auto"/>
        <w:left w:val="none" w:sz="0" w:space="0" w:color="auto"/>
        <w:bottom w:val="none" w:sz="0" w:space="0" w:color="auto"/>
        <w:right w:val="none" w:sz="0" w:space="0" w:color="auto"/>
      </w:divBdr>
    </w:div>
    <w:div w:id="2045446839">
      <w:bodyDiv w:val="1"/>
      <w:marLeft w:val="0"/>
      <w:marRight w:val="0"/>
      <w:marTop w:val="0"/>
      <w:marBottom w:val="0"/>
      <w:divBdr>
        <w:top w:val="none" w:sz="0" w:space="0" w:color="auto"/>
        <w:left w:val="none" w:sz="0" w:space="0" w:color="auto"/>
        <w:bottom w:val="none" w:sz="0" w:space="0" w:color="auto"/>
        <w:right w:val="none" w:sz="0" w:space="0" w:color="auto"/>
      </w:divBdr>
    </w:div>
    <w:div w:id="2046562339">
      <w:bodyDiv w:val="1"/>
      <w:marLeft w:val="0"/>
      <w:marRight w:val="0"/>
      <w:marTop w:val="0"/>
      <w:marBottom w:val="0"/>
      <w:divBdr>
        <w:top w:val="none" w:sz="0" w:space="0" w:color="auto"/>
        <w:left w:val="none" w:sz="0" w:space="0" w:color="auto"/>
        <w:bottom w:val="none" w:sz="0" w:space="0" w:color="auto"/>
        <w:right w:val="none" w:sz="0" w:space="0" w:color="auto"/>
      </w:divBdr>
      <w:divsChild>
        <w:div w:id="184759910">
          <w:marLeft w:val="0"/>
          <w:marRight w:val="0"/>
          <w:marTop w:val="0"/>
          <w:marBottom w:val="0"/>
          <w:divBdr>
            <w:top w:val="none" w:sz="0" w:space="0" w:color="auto"/>
            <w:left w:val="none" w:sz="0" w:space="0" w:color="auto"/>
            <w:bottom w:val="none" w:sz="0" w:space="0" w:color="auto"/>
            <w:right w:val="none" w:sz="0" w:space="0" w:color="auto"/>
          </w:divBdr>
        </w:div>
      </w:divsChild>
    </w:div>
    <w:div w:id="2129349536">
      <w:bodyDiv w:val="1"/>
      <w:marLeft w:val="0"/>
      <w:marRight w:val="0"/>
      <w:marTop w:val="0"/>
      <w:marBottom w:val="0"/>
      <w:divBdr>
        <w:top w:val="none" w:sz="0" w:space="0" w:color="auto"/>
        <w:left w:val="none" w:sz="0" w:space="0" w:color="auto"/>
        <w:bottom w:val="none" w:sz="0" w:space="0" w:color="auto"/>
        <w:right w:val="none" w:sz="0" w:space="0" w:color="auto"/>
      </w:divBdr>
      <w:divsChild>
        <w:div w:id="1302730790">
          <w:marLeft w:val="0"/>
          <w:marRight w:val="0"/>
          <w:marTop w:val="0"/>
          <w:marBottom w:val="0"/>
          <w:divBdr>
            <w:top w:val="none" w:sz="0" w:space="0" w:color="auto"/>
            <w:left w:val="none" w:sz="0" w:space="0" w:color="auto"/>
            <w:bottom w:val="none" w:sz="0" w:space="0" w:color="auto"/>
            <w:right w:val="none" w:sz="0" w:space="0" w:color="auto"/>
          </w:divBdr>
        </w:div>
      </w:divsChild>
    </w:div>
    <w:div w:id="2146703755">
      <w:bodyDiv w:val="1"/>
      <w:marLeft w:val="0"/>
      <w:marRight w:val="0"/>
      <w:marTop w:val="0"/>
      <w:marBottom w:val="0"/>
      <w:divBdr>
        <w:top w:val="none" w:sz="0" w:space="0" w:color="auto"/>
        <w:left w:val="none" w:sz="0" w:space="0" w:color="auto"/>
        <w:bottom w:val="none" w:sz="0" w:space="0" w:color="auto"/>
        <w:right w:val="none" w:sz="0" w:space="0" w:color="auto"/>
      </w:divBdr>
      <w:divsChild>
        <w:div w:id="6923397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4337/9781789908930.00022" TargetMode="External"/><Relationship Id="rId18" Type="http://schemas.openxmlformats.org/officeDocument/2006/relationships/hyperlink" Target="https://elibrary.ru/ujjrrp" TargetMode="External"/><Relationship Id="rId26" Type="http://schemas.openxmlformats.org/officeDocument/2006/relationships/hyperlink" Target="https://doi.org/10.24143/2073-5537-2020-1-117-124" TargetMode="External"/><Relationship Id="rId39" Type="http://schemas.openxmlformats.org/officeDocument/2006/relationships/hyperlink" Target="https://elibrary.ru/pgesbx" TargetMode="External"/><Relationship Id="rId21" Type="http://schemas.openxmlformats.org/officeDocument/2006/relationships/hyperlink" Target="https://elibrary.ru/cxpbpx" TargetMode="External"/><Relationship Id="rId34" Type="http://schemas.openxmlformats.org/officeDocument/2006/relationships/hyperlink" Target="https://elibrary.ru/ddzxue"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elibrary.ru/byaqju" TargetMode="External"/><Relationship Id="rId20" Type="http://schemas.openxmlformats.org/officeDocument/2006/relationships/hyperlink" Target="https://elibrary.ru/kgcdfu" TargetMode="External"/><Relationship Id="rId29" Type="http://schemas.openxmlformats.org/officeDocument/2006/relationships/hyperlink" Target="https://doi.org/10.37493/2307-907X.2022.2.4"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library.ru/kpeduj" TargetMode="External"/><Relationship Id="rId24" Type="http://schemas.openxmlformats.org/officeDocument/2006/relationships/hyperlink" Target="https://doi.org/10.35266/2949-3455-2024-4-2" TargetMode="External"/><Relationship Id="rId32" Type="http://schemas.openxmlformats.org/officeDocument/2006/relationships/hyperlink" Target="https://doi.org/10.18137/RNU.V9276.23.01.P.060" TargetMode="External"/><Relationship Id="rId37" Type="http://schemas.openxmlformats.org/officeDocument/2006/relationships/hyperlink" Target="https://elibrary.ru/izneuw"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library.ru/yujnuw" TargetMode="External"/><Relationship Id="rId23" Type="http://schemas.openxmlformats.org/officeDocument/2006/relationships/hyperlink" Target="https://elibrary.ru/tgeyib" TargetMode="External"/><Relationship Id="rId28" Type="http://schemas.openxmlformats.org/officeDocument/2006/relationships/hyperlink" Target="https://elibrary.ru/rxgyiv" TargetMode="External"/><Relationship Id="rId36" Type="http://schemas.openxmlformats.org/officeDocument/2006/relationships/hyperlink" Target="https://elibrary.ru/wtrtza" TargetMode="External"/><Relationship Id="rId10" Type="http://schemas.openxmlformats.org/officeDocument/2006/relationships/hyperlink" Target="https://elibrary.ru/wcrjjq" TargetMode="External"/><Relationship Id="rId19" Type="http://schemas.openxmlformats.org/officeDocument/2006/relationships/hyperlink" Target="https://elibrary.ru/nyruuf" TargetMode="External"/><Relationship Id="rId31" Type="http://schemas.openxmlformats.org/officeDocument/2006/relationships/hyperlink" Target="https://elibrary.ru/yvjebc" TargetMode="External"/><Relationship Id="rId4" Type="http://schemas.openxmlformats.org/officeDocument/2006/relationships/settings" Target="settings.xml"/><Relationship Id="rId9" Type="http://schemas.openxmlformats.org/officeDocument/2006/relationships/hyperlink" Target="https://elibrary.ru/bvsbds" TargetMode="External"/><Relationship Id="rId14" Type="http://schemas.openxmlformats.org/officeDocument/2006/relationships/hyperlink" Target="https://doi.org/10.26425/1816-4277-2022-12-136-144" TargetMode="External"/><Relationship Id="rId22" Type="http://schemas.openxmlformats.org/officeDocument/2006/relationships/hyperlink" Target="https://elibrary.ru/srrhwq" TargetMode="External"/><Relationship Id="rId27" Type="http://schemas.openxmlformats.org/officeDocument/2006/relationships/hyperlink" Target="https://elibrary.ru/widzgr" TargetMode="External"/><Relationship Id="rId30" Type="http://schemas.openxmlformats.org/officeDocument/2006/relationships/hyperlink" Target="https://elibrary.ru/xlbuqv" TargetMode="External"/><Relationship Id="rId35" Type="http://schemas.openxmlformats.org/officeDocument/2006/relationships/hyperlink" Target="https://doi.org/10.1080/13563467.2020.1782368" TargetMode="External"/><Relationship Id="rId8" Type="http://schemas.openxmlformats.org/officeDocument/2006/relationships/hyperlink" Target="https://doi.org/10.36948/ijfmr.2025.v07i06.62694" TargetMode="External"/><Relationship Id="rId3" Type="http://schemas.openxmlformats.org/officeDocument/2006/relationships/styles" Target="styles.xml"/><Relationship Id="rId12" Type="http://schemas.openxmlformats.org/officeDocument/2006/relationships/hyperlink" Target="https://elibrary.ru/sjajrv" TargetMode="External"/><Relationship Id="rId17" Type="http://schemas.openxmlformats.org/officeDocument/2006/relationships/hyperlink" Target="https://elibrary.ru/njprel" TargetMode="External"/><Relationship Id="rId25" Type="http://schemas.openxmlformats.org/officeDocument/2006/relationships/hyperlink" Target="https://elibrary.ru/bwwzyj" TargetMode="External"/><Relationship Id="rId33" Type="http://schemas.openxmlformats.org/officeDocument/2006/relationships/hyperlink" Target="https://elibrary.ru/uxmqfm" TargetMode="External"/><Relationship Id="rId38" Type="http://schemas.openxmlformats.org/officeDocument/2006/relationships/hyperlink" Target="https://doi.org/10.52180/2073-6487_2023_3_64_8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D56BB1-4622-45F8-9C82-7D5A31382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1031</Words>
  <Characters>5881</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Исследователь</dc:creator>
  <cp:lastModifiedBy>Alexandra</cp:lastModifiedBy>
  <cp:revision>3</cp:revision>
  <dcterms:created xsi:type="dcterms:W3CDTF">2026-07-01T05:47:00Z</dcterms:created>
  <dcterms:modified xsi:type="dcterms:W3CDTF">2026-07-01T06:01:00Z</dcterms:modified>
</cp:coreProperties>
</file>